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58"/>
        <w:tblW w:w="0" w:type="auto"/>
        <w:tblBorders>
          <w:bottom w:val="thinThickSmallGap" w:sz="18" w:space="0" w:color="1F497D" w:themeColor="text2"/>
        </w:tblBorders>
        <w:tblLook w:val="04A0" w:firstRow="1" w:lastRow="0" w:firstColumn="1" w:lastColumn="0" w:noHBand="0" w:noVBand="1"/>
      </w:tblPr>
      <w:tblGrid>
        <w:gridCol w:w="3882"/>
        <w:gridCol w:w="2735"/>
        <w:gridCol w:w="3849"/>
      </w:tblGrid>
      <w:tr w:rsidR="00E33038" w:rsidRPr="00E33038" w14:paraId="298D7FDC" w14:textId="77777777" w:rsidTr="008606D4">
        <w:tc>
          <w:tcPr>
            <w:tcW w:w="3964" w:type="dxa"/>
          </w:tcPr>
          <w:p w14:paraId="27421F92" w14:textId="77777777" w:rsidR="00FE7E90" w:rsidRPr="00E33038" w:rsidRDefault="00FE7E90" w:rsidP="00FE7E90">
            <w:pPr>
              <w:pStyle w:val="Bezrazmaka"/>
              <w:jc w:val="center"/>
              <w:rPr>
                <w:b/>
                <w:sz w:val="20"/>
                <w:szCs w:val="20"/>
              </w:rPr>
            </w:pPr>
          </w:p>
          <w:p w14:paraId="2EC1F03E" w14:textId="77777777" w:rsidR="00FE7E90" w:rsidRPr="00E33038" w:rsidRDefault="00FE7E90" w:rsidP="00FE7E90">
            <w:pPr>
              <w:pStyle w:val="Bezrazmaka"/>
              <w:jc w:val="center"/>
              <w:rPr>
                <w:b/>
                <w:sz w:val="18"/>
                <w:szCs w:val="18"/>
              </w:rPr>
            </w:pPr>
            <w:r w:rsidRPr="00E33038">
              <w:rPr>
                <w:b/>
                <w:sz w:val="18"/>
                <w:szCs w:val="18"/>
              </w:rPr>
              <w:t>JP “OLIMPIJSKI BAZEN OTOKA” d.o.o.</w:t>
            </w:r>
          </w:p>
          <w:p w14:paraId="612A49F2" w14:textId="77777777" w:rsidR="00FE7E90" w:rsidRPr="00E33038" w:rsidRDefault="00FE7E90" w:rsidP="00FE7E90">
            <w:pPr>
              <w:pStyle w:val="Bezrazmaka"/>
              <w:jc w:val="center"/>
              <w:rPr>
                <w:b/>
              </w:rPr>
            </w:pPr>
            <w:r w:rsidRPr="00E33038">
              <w:rPr>
                <w:b/>
                <w:sz w:val="18"/>
                <w:szCs w:val="18"/>
              </w:rPr>
              <w:t>SARAJEVO</w:t>
            </w:r>
          </w:p>
        </w:tc>
        <w:tc>
          <w:tcPr>
            <w:tcW w:w="2783" w:type="dxa"/>
          </w:tcPr>
          <w:p w14:paraId="2E63B76F" w14:textId="77777777" w:rsidR="00FE7E90" w:rsidRPr="00E33038" w:rsidRDefault="008606D4" w:rsidP="008606D4">
            <w:pPr>
              <w:pStyle w:val="Bezrazmaka"/>
              <w:jc w:val="center"/>
            </w:pPr>
            <w:r w:rsidRPr="00E33038">
              <w:rPr>
                <w:noProof/>
                <w:lang w:val="en-GB" w:eastAsia="en-GB" w:bidi="ar-SA"/>
              </w:rPr>
              <w:drawing>
                <wp:inline distT="0" distB="0" distL="0" distR="0" wp14:anchorId="721BDE39" wp14:editId="322912F0">
                  <wp:extent cx="643608" cy="648290"/>
                  <wp:effectExtent l="19050" t="0" r="4092"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646765" cy="651470"/>
                          </a:xfrm>
                          <a:prstGeom prst="rect">
                            <a:avLst/>
                          </a:prstGeom>
                        </pic:spPr>
                      </pic:pic>
                    </a:graphicData>
                  </a:graphic>
                </wp:inline>
              </w:drawing>
            </w:r>
          </w:p>
          <w:p w14:paraId="4280F417" w14:textId="77777777" w:rsidR="008606D4" w:rsidRPr="00E33038" w:rsidRDefault="008606D4" w:rsidP="008606D4">
            <w:pPr>
              <w:pStyle w:val="Bezrazmaka"/>
              <w:jc w:val="center"/>
            </w:pPr>
          </w:p>
        </w:tc>
        <w:tc>
          <w:tcPr>
            <w:tcW w:w="3935" w:type="dxa"/>
          </w:tcPr>
          <w:p w14:paraId="6820FD3B" w14:textId="77777777" w:rsidR="00FE7E90" w:rsidRPr="00E33038" w:rsidRDefault="00FE7E90" w:rsidP="00FE7E90">
            <w:pPr>
              <w:pStyle w:val="Bezrazmaka"/>
              <w:jc w:val="center"/>
              <w:rPr>
                <w:b/>
              </w:rPr>
            </w:pPr>
          </w:p>
          <w:p w14:paraId="549FA955" w14:textId="77777777" w:rsidR="00FE7E90" w:rsidRPr="00E33038" w:rsidRDefault="00FE7E90" w:rsidP="00FE7E90">
            <w:pPr>
              <w:pStyle w:val="Bezrazmaka"/>
              <w:jc w:val="center"/>
              <w:rPr>
                <w:b/>
                <w:sz w:val="18"/>
                <w:szCs w:val="18"/>
              </w:rPr>
            </w:pPr>
            <w:r w:rsidRPr="00E33038">
              <w:rPr>
                <w:b/>
                <w:sz w:val="18"/>
                <w:szCs w:val="18"/>
              </w:rPr>
              <w:t>OTOKA OLYMPIC SWIMMING POOL</w:t>
            </w:r>
          </w:p>
          <w:p w14:paraId="0C30071C" w14:textId="77777777" w:rsidR="00FE7E90" w:rsidRPr="00E33038" w:rsidRDefault="00FE7E90" w:rsidP="00FE7E90">
            <w:pPr>
              <w:pStyle w:val="Bezrazmaka"/>
              <w:jc w:val="center"/>
              <w:rPr>
                <w:b/>
              </w:rPr>
            </w:pPr>
            <w:r w:rsidRPr="00E33038">
              <w:rPr>
                <w:b/>
                <w:sz w:val="18"/>
                <w:szCs w:val="18"/>
              </w:rPr>
              <w:t>SARAJEVO</w:t>
            </w:r>
          </w:p>
        </w:tc>
      </w:tr>
    </w:tbl>
    <w:p w14:paraId="011EE320" w14:textId="1D7FF33E" w:rsidR="00BF27F0" w:rsidRPr="00921EE0" w:rsidRDefault="006709F8" w:rsidP="004935BD">
      <w:pPr>
        <w:spacing w:after="0"/>
        <w:jc w:val="both"/>
        <w:rPr>
          <w:rFonts w:ascii="Arial" w:hAnsi="Arial" w:cs="Arial"/>
          <w:sz w:val="24"/>
          <w:szCs w:val="24"/>
        </w:rPr>
      </w:pPr>
      <w:bookmarkStart w:id="0" w:name="_Hlk98490072"/>
      <w:r w:rsidRPr="00E33038">
        <w:rPr>
          <w:rFonts w:ascii="Arial" w:hAnsi="Arial" w:cs="Arial"/>
          <w:sz w:val="22"/>
          <w:szCs w:val="22"/>
        </w:rPr>
        <w:t>U skladu sa članom 20a</w:t>
      </w:r>
      <w:r w:rsidR="00D6219C" w:rsidRPr="00E33038">
        <w:rPr>
          <w:rFonts w:ascii="Arial" w:hAnsi="Arial" w:cs="Arial"/>
          <w:sz w:val="22"/>
          <w:szCs w:val="22"/>
        </w:rPr>
        <w:t>.</w:t>
      </w:r>
      <w:r w:rsidRPr="00E33038">
        <w:rPr>
          <w:rFonts w:ascii="Arial" w:hAnsi="Arial" w:cs="Arial"/>
          <w:sz w:val="22"/>
          <w:szCs w:val="22"/>
        </w:rPr>
        <w:t>, Zakona o radu („Služb</w:t>
      </w:r>
      <w:r w:rsidR="00727279" w:rsidRPr="00E33038">
        <w:rPr>
          <w:rFonts w:ascii="Arial" w:hAnsi="Arial" w:cs="Arial"/>
          <w:sz w:val="22"/>
          <w:szCs w:val="22"/>
        </w:rPr>
        <w:t xml:space="preserve">ene novine F BiH“, broj: 26/16, </w:t>
      </w:r>
      <w:r w:rsidRPr="00E33038">
        <w:rPr>
          <w:rFonts w:ascii="Arial" w:hAnsi="Arial" w:cs="Arial"/>
          <w:sz w:val="22"/>
          <w:szCs w:val="22"/>
        </w:rPr>
        <w:t>89/18</w:t>
      </w:r>
      <w:r w:rsidR="00727279" w:rsidRPr="00E33038">
        <w:rPr>
          <w:rFonts w:ascii="Arial" w:hAnsi="Arial" w:cs="Arial"/>
          <w:sz w:val="22"/>
          <w:szCs w:val="22"/>
        </w:rPr>
        <w:t xml:space="preserve"> i 44/22</w:t>
      </w:r>
      <w:r w:rsidR="001261AA" w:rsidRPr="00E33038">
        <w:rPr>
          <w:rFonts w:ascii="Arial" w:hAnsi="Arial" w:cs="Arial"/>
          <w:sz w:val="22"/>
          <w:szCs w:val="22"/>
        </w:rPr>
        <w:t>)</w:t>
      </w:r>
      <w:r w:rsidRPr="00E33038">
        <w:rPr>
          <w:rFonts w:ascii="Arial" w:hAnsi="Arial" w:cs="Arial"/>
          <w:sz w:val="22"/>
          <w:szCs w:val="22"/>
        </w:rPr>
        <w:t xml:space="preserve">, članom  3. stav (1), 6. i 7. Uredbe o postupku prijema u radni odnos u javnom sektoru na teritoriji Kantona Sarajevo („Službene novine Kantona Sarajevo“, broj: 19/21 i 10/22), </w:t>
      </w:r>
      <w:r w:rsidR="00BF27F0" w:rsidRPr="00921EE0">
        <w:rPr>
          <w:rFonts w:ascii="Arial" w:hAnsi="Arial" w:cs="Arial"/>
          <w:sz w:val="22"/>
          <w:szCs w:val="22"/>
        </w:rPr>
        <w:t xml:space="preserve">a </w:t>
      </w:r>
      <w:r w:rsidRPr="00921EE0">
        <w:rPr>
          <w:rFonts w:ascii="Arial" w:hAnsi="Arial" w:cs="Arial"/>
          <w:sz w:val="22"/>
          <w:szCs w:val="22"/>
        </w:rPr>
        <w:t xml:space="preserve">na </w:t>
      </w:r>
      <w:r w:rsidR="00BF27F0" w:rsidRPr="00921EE0">
        <w:rPr>
          <w:rFonts w:ascii="Arial" w:hAnsi="Arial" w:cs="Arial"/>
          <w:sz w:val="22"/>
          <w:szCs w:val="22"/>
        </w:rPr>
        <w:t xml:space="preserve">osnovu člana </w:t>
      </w:r>
      <w:r w:rsidR="00223F18" w:rsidRPr="00921EE0">
        <w:rPr>
          <w:rFonts w:ascii="Arial" w:hAnsi="Arial" w:cs="Arial"/>
          <w:sz w:val="22"/>
          <w:szCs w:val="22"/>
        </w:rPr>
        <w:t xml:space="preserve">11., </w:t>
      </w:r>
      <w:r w:rsidR="00124600" w:rsidRPr="00921EE0">
        <w:rPr>
          <w:rFonts w:ascii="Arial" w:hAnsi="Arial" w:cs="Arial"/>
          <w:sz w:val="22"/>
          <w:szCs w:val="22"/>
        </w:rPr>
        <w:t>34</w:t>
      </w:r>
      <w:r w:rsidR="00BF27F0" w:rsidRPr="00921EE0">
        <w:rPr>
          <w:rFonts w:ascii="Arial" w:hAnsi="Arial" w:cs="Arial"/>
          <w:sz w:val="22"/>
          <w:szCs w:val="22"/>
        </w:rPr>
        <w:t>.</w:t>
      </w:r>
      <w:r w:rsidR="00124600" w:rsidRPr="00921EE0">
        <w:rPr>
          <w:rFonts w:ascii="Arial" w:hAnsi="Arial" w:cs="Arial"/>
          <w:sz w:val="22"/>
          <w:szCs w:val="22"/>
        </w:rPr>
        <w:t xml:space="preserve"> i 35. </w:t>
      </w:r>
      <w:r w:rsidR="00BF27F0" w:rsidRPr="00921EE0">
        <w:rPr>
          <w:rFonts w:ascii="Arial" w:hAnsi="Arial" w:cs="Arial"/>
          <w:sz w:val="22"/>
          <w:szCs w:val="22"/>
        </w:rPr>
        <w:t xml:space="preserve"> Statuta Javnog preduzeća „Olimpijski bazen Otoka“ d.o.o. Sarajevo</w:t>
      </w:r>
      <w:r w:rsidR="00921EE0" w:rsidRPr="00921EE0">
        <w:rPr>
          <w:rFonts w:ascii="Arial" w:hAnsi="Arial" w:cs="Arial"/>
          <w:sz w:val="22"/>
          <w:szCs w:val="22"/>
        </w:rPr>
        <w:t>–„PREČIŠĆENI TEKST“</w:t>
      </w:r>
      <w:r w:rsidR="00921EE0">
        <w:rPr>
          <w:rFonts w:ascii="Arial" w:hAnsi="Arial" w:cs="Arial"/>
          <w:sz w:val="22"/>
          <w:szCs w:val="22"/>
        </w:rPr>
        <w:t>,</w:t>
      </w:r>
      <w:r w:rsidR="00124600" w:rsidRPr="00921EE0">
        <w:rPr>
          <w:rFonts w:ascii="Arial" w:hAnsi="Arial" w:cs="Arial"/>
          <w:sz w:val="22"/>
          <w:szCs w:val="22"/>
        </w:rPr>
        <w:t xml:space="preserve"> broj: 01-1-</w:t>
      </w:r>
      <w:r w:rsidR="005C77D5" w:rsidRPr="00921EE0">
        <w:rPr>
          <w:rFonts w:ascii="Arial" w:hAnsi="Arial" w:cs="Arial"/>
          <w:sz w:val="22"/>
          <w:szCs w:val="22"/>
        </w:rPr>
        <w:t xml:space="preserve">383-5/23 </w:t>
      </w:r>
      <w:r w:rsidR="00124600" w:rsidRPr="00921EE0">
        <w:rPr>
          <w:rFonts w:ascii="Arial" w:hAnsi="Arial" w:cs="Arial"/>
          <w:sz w:val="22"/>
          <w:szCs w:val="22"/>
        </w:rPr>
        <w:t>od 2</w:t>
      </w:r>
      <w:r w:rsidR="005C77D5" w:rsidRPr="00921EE0">
        <w:rPr>
          <w:rFonts w:ascii="Arial" w:hAnsi="Arial" w:cs="Arial"/>
          <w:sz w:val="22"/>
          <w:szCs w:val="22"/>
        </w:rPr>
        <w:t>0</w:t>
      </w:r>
      <w:r w:rsidR="00124600" w:rsidRPr="00921EE0">
        <w:rPr>
          <w:rFonts w:ascii="Arial" w:hAnsi="Arial" w:cs="Arial"/>
          <w:sz w:val="22"/>
          <w:szCs w:val="22"/>
        </w:rPr>
        <w:t>.</w:t>
      </w:r>
      <w:r w:rsidR="005C77D5" w:rsidRPr="00921EE0">
        <w:rPr>
          <w:rFonts w:ascii="Arial" w:hAnsi="Arial" w:cs="Arial"/>
          <w:sz w:val="22"/>
          <w:szCs w:val="22"/>
        </w:rPr>
        <w:t>02</w:t>
      </w:r>
      <w:r w:rsidR="00124600" w:rsidRPr="00921EE0">
        <w:rPr>
          <w:rFonts w:ascii="Arial" w:hAnsi="Arial" w:cs="Arial"/>
          <w:sz w:val="22"/>
          <w:szCs w:val="22"/>
        </w:rPr>
        <w:t>.20</w:t>
      </w:r>
      <w:r w:rsidR="005C77D5" w:rsidRPr="00921EE0">
        <w:rPr>
          <w:rFonts w:ascii="Arial" w:hAnsi="Arial" w:cs="Arial"/>
          <w:sz w:val="22"/>
          <w:szCs w:val="22"/>
        </w:rPr>
        <w:t>23</w:t>
      </w:r>
      <w:r w:rsidR="00124600" w:rsidRPr="00921EE0">
        <w:rPr>
          <w:rFonts w:ascii="Arial" w:hAnsi="Arial" w:cs="Arial"/>
          <w:sz w:val="22"/>
          <w:szCs w:val="22"/>
        </w:rPr>
        <w:t>. godine</w:t>
      </w:r>
      <w:r w:rsidRPr="00921EE0">
        <w:rPr>
          <w:rFonts w:ascii="Arial" w:hAnsi="Arial" w:cs="Arial"/>
          <w:sz w:val="22"/>
          <w:szCs w:val="22"/>
        </w:rPr>
        <w:t xml:space="preserve"> </w:t>
      </w:r>
      <w:r w:rsidR="005C77D5" w:rsidRPr="00921EE0">
        <w:rPr>
          <w:rFonts w:ascii="Arial" w:hAnsi="Arial" w:cs="Arial"/>
          <w:sz w:val="22"/>
          <w:szCs w:val="22"/>
        </w:rPr>
        <w:t xml:space="preserve">i </w:t>
      </w:r>
      <w:r w:rsidR="00124600" w:rsidRPr="00921EE0">
        <w:rPr>
          <w:rFonts w:ascii="Arial" w:hAnsi="Arial" w:cs="Arial"/>
          <w:sz w:val="22"/>
          <w:szCs w:val="22"/>
        </w:rPr>
        <w:t xml:space="preserve">Odluke </w:t>
      </w:r>
      <w:r w:rsidR="00BF27F0" w:rsidRPr="00921EE0">
        <w:rPr>
          <w:rFonts w:ascii="Arial" w:hAnsi="Arial" w:cs="Arial"/>
          <w:sz w:val="22"/>
          <w:szCs w:val="22"/>
        </w:rPr>
        <w:t xml:space="preserve"> </w:t>
      </w:r>
      <w:r w:rsidR="00124600" w:rsidRPr="00921EE0">
        <w:rPr>
          <w:rFonts w:ascii="Arial" w:hAnsi="Arial" w:cs="Arial"/>
          <w:sz w:val="22"/>
          <w:szCs w:val="22"/>
        </w:rPr>
        <w:t xml:space="preserve">o raspisivanju Javnog oglasa </w:t>
      </w:r>
      <w:r w:rsidR="007C6E65" w:rsidRPr="00921EE0">
        <w:rPr>
          <w:rFonts w:ascii="Arial" w:hAnsi="Arial" w:cs="Arial"/>
          <w:sz w:val="22"/>
          <w:szCs w:val="22"/>
        </w:rPr>
        <w:t xml:space="preserve">za prijem radnika </w:t>
      </w:r>
      <w:r w:rsidR="00A26D33" w:rsidRPr="00921EE0">
        <w:rPr>
          <w:rFonts w:ascii="Arial" w:hAnsi="Arial" w:cs="Arial"/>
          <w:sz w:val="22"/>
          <w:szCs w:val="22"/>
        </w:rPr>
        <w:t xml:space="preserve">na </w:t>
      </w:r>
      <w:r w:rsidR="00D6219C" w:rsidRPr="00921EE0">
        <w:rPr>
          <w:rFonts w:ascii="Arial" w:hAnsi="Arial" w:cs="Arial"/>
          <w:sz w:val="22"/>
          <w:szCs w:val="22"/>
        </w:rPr>
        <w:t xml:space="preserve">neodređeno vrijeme, broj: </w:t>
      </w:r>
      <w:r w:rsidR="00970CD1" w:rsidRPr="00921EE0">
        <w:rPr>
          <w:rFonts w:ascii="Arial" w:hAnsi="Arial" w:cs="Arial"/>
          <w:sz w:val="22"/>
          <w:szCs w:val="22"/>
        </w:rPr>
        <w:t>02-1-</w:t>
      </w:r>
      <w:r w:rsidR="005C77D5" w:rsidRPr="00921EE0">
        <w:rPr>
          <w:rFonts w:ascii="Arial" w:hAnsi="Arial" w:cs="Arial"/>
          <w:sz w:val="22"/>
          <w:szCs w:val="22"/>
        </w:rPr>
        <w:t xml:space="preserve">1622/23 </w:t>
      </w:r>
      <w:r w:rsidR="007C6E65" w:rsidRPr="00921EE0">
        <w:rPr>
          <w:rFonts w:ascii="Arial" w:hAnsi="Arial" w:cs="Arial"/>
          <w:sz w:val="22"/>
          <w:szCs w:val="22"/>
        </w:rPr>
        <w:t xml:space="preserve">od </w:t>
      </w:r>
      <w:r w:rsidR="005C77D5" w:rsidRPr="00921EE0">
        <w:rPr>
          <w:rFonts w:ascii="Arial" w:hAnsi="Arial" w:cs="Arial"/>
          <w:sz w:val="22"/>
          <w:szCs w:val="22"/>
        </w:rPr>
        <w:t>0</w:t>
      </w:r>
      <w:r w:rsidR="00727279" w:rsidRPr="00921EE0">
        <w:rPr>
          <w:rFonts w:ascii="Arial" w:hAnsi="Arial" w:cs="Arial"/>
          <w:sz w:val="22"/>
          <w:szCs w:val="22"/>
        </w:rPr>
        <w:t>5</w:t>
      </w:r>
      <w:r w:rsidR="00D6219C" w:rsidRPr="00921EE0">
        <w:rPr>
          <w:rFonts w:ascii="Arial" w:hAnsi="Arial" w:cs="Arial"/>
          <w:sz w:val="22"/>
          <w:szCs w:val="22"/>
        </w:rPr>
        <w:t>.</w:t>
      </w:r>
      <w:r w:rsidR="005C77D5" w:rsidRPr="00921EE0">
        <w:rPr>
          <w:rFonts w:ascii="Arial" w:hAnsi="Arial" w:cs="Arial"/>
          <w:sz w:val="22"/>
          <w:szCs w:val="22"/>
        </w:rPr>
        <w:t xml:space="preserve"> </w:t>
      </w:r>
      <w:r w:rsidR="00D6219C" w:rsidRPr="00921EE0">
        <w:rPr>
          <w:rFonts w:ascii="Arial" w:hAnsi="Arial" w:cs="Arial"/>
          <w:sz w:val="22"/>
          <w:szCs w:val="22"/>
        </w:rPr>
        <w:t>0</w:t>
      </w:r>
      <w:r w:rsidR="005C77D5" w:rsidRPr="00921EE0">
        <w:rPr>
          <w:rFonts w:ascii="Arial" w:hAnsi="Arial" w:cs="Arial"/>
          <w:sz w:val="22"/>
          <w:szCs w:val="22"/>
        </w:rPr>
        <w:t>9</w:t>
      </w:r>
      <w:r w:rsidR="00D6219C" w:rsidRPr="00921EE0">
        <w:rPr>
          <w:rFonts w:ascii="Arial" w:hAnsi="Arial" w:cs="Arial"/>
          <w:sz w:val="22"/>
          <w:szCs w:val="22"/>
        </w:rPr>
        <w:t>.</w:t>
      </w:r>
      <w:r w:rsidR="005C77D5" w:rsidRPr="00921EE0">
        <w:rPr>
          <w:rFonts w:ascii="Arial" w:hAnsi="Arial" w:cs="Arial"/>
          <w:sz w:val="22"/>
          <w:szCs w:val="22"/>
        </w:rPr>
        <w:t xml:space="preserve"> </w:t>
      </w:r>
      <w:r w:rsidR="007C6E65" w:rsidRPr="00921EE0">
        <w:rPr>
          <w:rFonts w:ascii="Arial" w:hAnsi="Arial" w:cs="Arial"/>
          <w:sz w:val="22"/>
          <w:szCs w:val="22"/>
        </w:rPr>
        <w:t>20</w:t>
      </w:r>
      <w:r w:rsidR="004935BD" w:rsidRPr="00921EE0">
        <w:rPr>
          <w:rFonts w:ascii="Arial" w:hAnsi="Arial" w:cs="Arial"/>
          <w:sz w:val="22"/>
          <w:szCs w:val="22"/>
        </w:rPr>
        <w:t>2</w:t>
      </w:r>
      <w:r w:rsidR="005C77D5" w:rsidRPr="00921EE0">
        <w:rPr>
          <w:rFonts w:ascii="Arial" w:hAnsi="Arial" w:cs="Arial"/>
          <w:sz w:val="22"/>
          <w:szCs w:val="22"/>
        </w:rPr>
        <w:t>3</w:t>
      </w:r>
      <w:r w:rsidR="007C6E65" w:rsidRPr="00921EE0">
        <w:rPr>
          <w:rFonts w:ascii="Arial" w:hAnsi="Arial" w:cs="Arial"/>
          <w:sz w:val="22"/>
          <w:szCs w:val="22"/>
        </w:rPr>
        <w:t>. godine</w:t>
      </w:r>
      <w:bookmarkEnd w:id="0"/>
      <w:r w:rsidR="007C6E65" w:rsidRPr="00921EE0">
        <w:rPr>
          <w:rFonts w:ascii="Arial" w:hAnsi="Arial" w:cs="Arial"/>
          <w:sz w:val="22"/>
          <w:szCs w:val="22"/>
        </w:rPr>
        <w:t xml:space="preserve">, </w:t>
      </w:r>
      <w:r w:rsidR="002D7DD7" w:rsidRPr="00921EE0">
        <w:rPr>
          <w:rFonts w:ascii="Arial" w:hAnsi="Arial" w:cs="Arial"/>
          <w:sz w:val="22"/>
          <w:szCs w:val="22"/>
        </w:rPr>
        <w:t>d</w:t>
      </w:r>
      <w:r w:rsidR="007C6E65" w:rsidRPr="00921EE0">
        <w:rPr>
          <w:rFonts w:ascii="Arial" w:hAnsi="Arial" w:cs="Arial"/>
          <w:sz w:val="22"/>
          <w:szCs w:val="22"/>
        </w:rPr>
        <w:t xml:space="preserve">irektor </w:t>
      </w:r>
      <w:r w:rsidR="00D6219C" w:rsidRPr="00921EE0">
        <w:rPr>
          <w:rFonts w:ascii="Arial" w:hAnsi="Arial" w:cs="Arial"/>
          <w:sz w:val="22"/>
          <w:szCs w:val="22"/>
        </w:rPr>
        <w:t xml:space="preserve">Preduzeća </w:t>
      </w:r>
      <w:r w:rsidR="007C6E65" w:rsidRPr="00921EE0">
        <w:rPr>
          <w:rFonts w:ascii="Arial" w:hAnsi="Arial" w:cs="Arial"/>
          <w:sz w:val="22"/>
          <w:szCs w:val="22"/>
        </w:rPr>
        <w:t>raspisuje:</w:t>
      </w:r>
    </w:p>
    <w:p w14:paraId="3AD5D9B0" w14:textId="46417506" w:rsidR="00BF27F0" w:rsidRPr="00E33038" w:rsidRDefault="007C6E65" w:rsidP="00BF27F0">
      <w:pPr>
        <w:spacing w:line="240" w:lineRule="auto"/>
        <w:jc w:val="center"/>
        <w:rPr>
          <w:rFonts w:ascii="Arial" w:hAnsi="Arial" w:cs="Arial"/>
          <w:b/>
          <w:bCs/>
          <w:sz w:val="22"/>
          <w:szCs w:val="22"/>
        </w:rPr>
      </w:pPr>
      <w:r w:rsidRPr="00E33038">
        <w:rPr>
          <w:rFonts w:ascii="Arial" w:hAnsi="Arial" w:cs="Arial"/>
          <w:b/>
          <w:bCs/>
          <w:sz w:val="22"/>
          <w:szCs w:val="22"/>
        </w:rPr>
        <w:t>J A V N I   O G L A S</w:t>
      </w:r>
    </w:p>
    <w:p w14:paraId="3378F117" w14:textId="16F09A31" w:rsidR="007C6E65" w:rsidRPr="00E33038" w:rsidRDefault="006E13E1" w:rsidP="00BF27F0">
      <w:pPr>
        <w:spacing w:line="240" w:lineRule="auto"/>
        <w:jc w:val="center"/>
        <w:rPr>
          <w:rFonts w:ascii="Arial" w:hAnsi="Arial" w:cs="Arial"/>
          <w:b/>
          <w:bCs/>
          <w:sz w:val="22"/>
          <w:szCs w:val="22"/>
        </w:rPr>
      </w:pPr>
      <w:r w:rsidRPr="00E33038">
        <w:rPr>
          <w:rFonts w:ascii="Arial" w:hAnsi="Arial" w:cs="Arial"/>
          <w:b/>
          <w:bCs/>
          <w:sz w:val="22"/>
          <w:szCs w:val="22"/>
        </w:rPr>
        <w:t>z</w:t>
      </w:r>
      <w:r w:rsidR="007C6E65" w:rsidRPr="00E33038">
        <w:rPr>
          <w:rFonts w:ascii="Arial" w:hAnsi="Arial" w:cs="Arial"/>
          <w:b/>
          <w:bCs/>
          <w:sz w:val="22"/>
          <w:szCs w:val="22"/>
        </w:rPr>
        <w:t xml:space="preserve">a prijem radnika </w:t>
      </w:r>
      <w:r w:rsidR="002D7DD7" w:rsidRPr="00E33038">
        <w:rPr>
          <w:rFonts w:ascii="Arial" w:hAnsi="Arial" w:cs="Arial"/>
          <w:b/>
          <w:bCs/>
          <w:sz w:val="22"/>
          <w:szCs w:val="22"/>
        </w:rPr>
        <w:t xml:space="preserve">na </w:t>
      </w:r>
      <w:r w:rsidR="00145D50" w:rsidRPr="00E33038">
        <w:rPr>
          <w:rFonts w:ascii="Arial" w:hAnsi="Arial" w:cs="Arial"/>
          <w:b/>
          <w:bCs/>
          <w:sz w:val="22"/>
          <w:szCs w:val="22"/>
        </w:rPr>
        <w:t>ne</w:t>
      </w:r>
      <w:r w:rsidR="002D7DD7" w:rsidRPr="00E33038">
        <w:rPr>
          <w:rFonts w:ascii="Arial" w:hAnsi="Arial" w:cs="Arial"/>
          <w:b/>
          <w:bCs/>
          <w:sz w:val="22"/>
          <w:szCs w:val="22"/>
        </w:rPr>
        <w:t xml:space="preserve">određeno vrijeme </w:t>
      </w:r>
      <w:r w:rsidR="007C6E65" w:rsidRPr="00E33038">
        <w:rPr>
          <w:rFonts w:ascii="Arial" w:hAnsi="Arial" w:cs="Arial"/>
          <w:b/>
          <w:bCs/>
          <w:sz w:val="22"/>
          <w:szCs w:val="22"/>
        </w:rPr>
        <w:t>u JP „Olimpijski bazen Otoka“ d.o.o. Sarajevo</w:t>
      </w:r>
    </w:p>
    <w:p w14:paraId="6793E943" w14:textId="64277FAB" w:rsidR="00F42161" w:rsidRPr="00E33038" w:rsidRDefault="00F42161" w:rsidP="004A38C6">
      <w:pPr>
        <w:spacing w:line="240" w:lineRule="auto"/>
        <w:jc w:val="both"/>
        <w:rPr>
          <w:rFonts w:ascii="Arial" w:hAnsi="Arial" w:cs="Arial"/>
          <w:sz w:val="22"/>
          <w:szCs w:val="22"/>
        </w:rPr>
      </w:pPr>
      <w:r w:rsidRPr="00E33038">
        <w:rPr>
          <w:rFonts w:ascii="Arial" w:hAnsi="Arial" w:cs="Arial"/>
          <w:sz w:val="22"/>
          <w:szCs w:val="22"/>
        </w:rPr>
        <w:t>za radn</w:t>
      </w:r>
      <w:r w:rsidR="00D6219C" w:rsidRPr="00E33038">
        <w:rPr>
          <w:rFonts w:ascii="Arial" w:hAnsi="Arial" w:cs="Arial"/>
          <w:sz w:val="22"/>
          <w:szCs w:val="22"/>
        </w:rPr>
        <w:t>a</w:t>
      </w:r>
      <w:r w:rsidRPr="00E33038">
        <w:rPr>
          <w:rFonts w:ascii="Arial" w:hAnsi="Arial" w:cs="Arial"/>
          <w:sz w:val="22"/>
          <w:szCs w:val="22"/>
        </w:rPr>
        <w:t xml:space="preserve"> mjest</w:t>
      </w:r>
      <w:r w:rsidR="00D6219C" w:rsidRPr="00E33038">
        <w:rPr>
          <w:rFonts w:ascii="Arial" w:hAnsi="Arial" w:cs="Arial"/>
          <w:sz w:val="22"/>
          <w:szCs w:val="22"/>
        </w:rPr>
        <w:t>a</w:t>
      </w:r>
      <w:r w:rsidRPr="00E33038">
        <w:rPr>
          <w:rFonts w:ascii="Arial" w:hAnsi="Arial" w:cs="Arial"/>
          <w:sz w:val="22"/>
          <w:szCs w:val="22"/>
        </w:rPr>
        <w:t>:</w:t>
      </w:r>
    </w:p>
    <w:p w14:paraId="06FBDD6E" w14:textId="5FFD75DC" w:rsidR="005C77D5" w:rsidRPr="005C77D5" w:rsidRDefault="005C77D5" w:rsidP="005C77D5">
      <w:pPr>
        <w:spacing w:before="0" w:after="0" w:line="240" w:lineRule="auto"/>
        <w:jc w:val="both"/>
        <w:rPr>
          <w:rFonts w:ascii="Arial" w:hAnsi="Arial" w:cs="Arial"/>
          <w:b/>
          <w:bCs/>
          <w:sz w:val="22"/>
          <w:szCs w:val="22"/>
        </w:rPr>
      </w:pPr>
      <w:r w:rsidRPr="005C77D5">
        <w:rPr>
          <w:rFonts w:ascii="Arial" w:hAnsi="Arial" w:cs="Arial"/>
          <w:b/>
          <w:bCs/>
          <w:sz w:val="22"/>
          <w:szCs w:val="22"/>
        </w:rPr>
        <w:t xml:space="preserve"> </w:t>
      </w:r>
      <w:bookmarkStart w:id="1" w:name="_Hlk144987458"/>
    </w:p>
    <w:p w14:paraId="580A5721" w14:textId="79D6E366" w:rsidR="005C77D5" w:rsidRPr="005C77D5" w:rsidRDefault="005C77D5" w:rsidP="005C77D5">
      <w:pPr>
        <w:pStyle w:val="Paragrafspiska"/>
        <w:numPr>
          <w:ilvl w:val="0"/>
          <w:numId w:val="19"/>
        </w:numPr>
        <w:spacing w:before="0" w:after="0" w:line="240" w:lineRule="auto"/>
        <w:jc w:val="both"/>
        <w:rPr>
          <w:rFonts w:ascii="Arial" w:hAnsi="Arial" w:cs="Arial"/>
          <w:b/>
          <w:bCs/>
          <w:sz w:val="22"/>
          <w:szCs w:val="22"/>
        </w:rPr>
      </w:pPr>
      <w:r w:rsidRPr="005C77D5">
        <w:rPr>
          <w:rFonts w:ascii="Arial" w:hAnsi="Arial" w:cs="Arial"/>
          <w:b/>
          <w:bCs/>
          <w:sz w:val="22"/>
          <w:szCs w:val="22"/>
        </w:rPr>
        <w:t>Stručni saradnik za opšte i administrativno-tehničke poslove Uprave</w:t>
      </w:r>
      <w:r>
        <w:rPr>
          <w:rFonts w:ascii="Arial" w:hAnsi="Arial" w:cs="Arial"/>
          <w:b/>
          <w:bCs/>
          <w:sz w:val="22"/>
          <w:szCs w:val="22"/>
        </w:rPr>
        <w:t xml:space="preserve"> – 1 izvršilac</w:t>
      </w:r>
    </w:p>
    <w:bookmarkEnd w:id="1"/>
    <w:p w14:paraId="3EFA5B37" w14:textId="5ED69D43" w:rsidR="00145D50" w:rsidRDefault="005C77D5" w:rsidP="005C77D5">
      <w:pPr>
        <w:spacing w:before="0" w:after="0" w:line="240" w:lineRule="auto"/>
        <w:ind w:left="360"/>
        <w:jc w:val="both"/>
        <w:rPr>
          <w:rFonts w:ascii="Arial" w:hAnsi="Arial" w:cs="Arial"/>
          <w:b/>
          <w:bCs/>
          <w:sz w:val="22"/>
          <w:szCs w:val="22"/>
        </w:rPr>
      </w:pPr>
      <w:r w:rsidRPr="005C77D5">
        <w:rPr>
          <w:rFonts w:ascii="Arial" w:hAnsi="Arial" w:cs="Arial"/>
          <w:b/>
          <w:bCs/>
          <w:sz w:val="22"/>
          <w:szCs w:val="22"/>
        </w:rPr>
        <w:t>2.</w:t>
      </w:r>
      <w:r>
        <w:rPr>
          <w:rFonts w:ascii="Arial" w:hAnsi="Arial" w:cs="Arial"/>
          <w:b/>
          <w:bCs/>
          <w:sz w:val="22"/>
          <w:szCs w:val="22"/>
        </w:rPr>
        <w:t xml:space="preserve">   </w:t>
      </w:r>
      <w:bookmarkStart w:id="2" w:name="_Hlk144987755"/>
      <w:r w:rsidRPr="005C77D5">
        <w:rPr>
          <w:rFonts w:ascii="Arial" w:hAnsi="Arial" w:cs="Arial"/>
          <w:b/>
          <w:bCs/>
          <w:sz w:val="22"/>
          <w:szCs w:val="22"/>
        </w:rPr>
        <w:t>Referent - Bazenski radnik - domaćin objekta</w:t>
      </w:r>
      <w:r>
        <w:rPr>
          <w:rFonts w:ascii="Arial" w:hAnsi="Arial" w:cs="Arial"/>
          <w:b/>
          <w:bCs/>
          <w:sz w:val="22"/>
          <w:szCs w:val="22"/>
        </w:rPr>
        <w:t xml:space="preserve"> – 1 izvršilac</w:t>
      </w:r>
      <w:bookmarkEnd w:id="2"/>
    </w:p>
    <w:p w14:paraId="75313D95" w14:textId="77777777" w:rsidR="005C77D5" w:rsidRPr="00E33038" w:rsidRDefault="005C77D5" w:rsidP="005C77D5">
      <w:pPr>
        <w:spacing w:before="0" w:after="0" w:line="240" w:lineRule="auto"/>
        <w:ind w:left="360"/>
        <w:jc w:val="both"/>
        <w:rPr>
          <w:rFonts w:ascii="Arial" w:hAnsi="Arial" w:cs="Arial"/>
          <w:b/>
          <w:bCs/>
          <w:sz w:val="22"/>
          <w:szCs w:val="22"/>
        </w:rPr>
      </w:pPr>
    </w:p>
    <w:p w14:paraId="628D21A8" w14:textId="77777777" w:rsidR="005C77D5" w:rsidRPr="005C77D5" w:rsidRDefault="005C77D5" w:rsidP="005C77D5">
      <w:pPr>
        <w:spacing w:before="0" w:after="0" w:line="240" w:lineRule="auto"/>
        <w:ind w:left="360"/>
        <w:jc w:val="both"/>
        <w:rPr>
          <w:rFonts w:ascii="Arial" w:hAnsi="Arial" w:cs="Arial"/>
          <w:b/>
          <w:bCs/>
          <w:sz w:val="22"/>
          <w:szCs w:val="22"/>
        </w:rPr>
      </w:pPr>
    </w:p>
    <w:p w14:paraId="3D4E3700" w14:textId="5B511ACC" w:rsidR="00145D50" w:rsidRPr="00E33038" w:rsidRDefault="005C77D5" w:rsidP="005C77D5">
      <w:pPr>
        <w:spacing w:before="0" w:after="0" w:line="240" w:lineRule="auto"/>
        <w:ind w:left="360"/>
        <w:jc w:val="both"/>
        <w:rPr>
          <w:rFonts w:ascii="Arial" w:hAnsi="Arial" w:cs="Arial"/>
          <w:b/>
          <w:bCs/>
          <w:sz w:val="22"/>
          <w:szCs w:val="22"/>
        </w:rPr>
      </w:pPr>
      <w:r w:rsidRPr="005C77D5">
        <w:rPr>
          <w:rFonts w:ascii="Arial" w:hAnsi="Arial" w:cs="Arial"/>
          <w:b/>
          <w:bCs/>
          <w:sz w:val="22"/>
          <w:szCs w:val="22"/>
        </w:rPr>
        <w:t>1.</w:t>
      </w:r>
      <w:r w:rsidRPr="005C77D5">
        <w:rPr>
          <w:rFonts w:ascii="Arial" w:hAnsi="Arial" w:cs="Arial"/>
          <w:b/>
          <w:bCs/>
          <w:sz w:val="22"/>
          <w:szCs w:val="22"/>
        </w:rPr>
        <w:tab/>
        <w:t>Stručni saradnik za opšte i administrativno-tehničke poslove Uprave – 1 izvršilac</w:t>
      </w:r>
    </w:p>
    <w:p w14:paraId="00AB4C34" w14:textId="77777777" w:rsidR="00550BB6" w:rsidRPr="00E33038" w:rsidRDefault="00550BB6" w:rsidP="00550BB6">
      <w:pPr>
        <w:spacing w:before="0" w:after="0" w:line="240" w:lineRule="auto"/>
        <w:jc w:val="both"/>
        <w:rPr>
          <w:rFonts w:ascii="Arial" w:hAnsi="Arial" w:cs="Arial"/>
          <w:b/>
          <w:bCs/>
          <w:sz w:val="22"/>
          <w:szCs w:val="22"/>
        </w:rPr>
      </w:pPr>
      <w:bookmarkStart w:id="3" w:name="_Hlk145405260"/>
      <w:r w:rsidRPr="00E33038">
        <w:rPr>
          <w:rFonts w:ascii="Arial" w:hAnsi="Arial" w:cs="Arial"/>
          <w:b/>
          <w:bCs/>
          <w:sz w:val="22"/>
          <w:szCs w:val="22"/>
        </w:rPr>
        <w:t>Opis poslova radnog mjesta:</w:t>
      </w:r>
    </w:p>
    <w:bookmarkEnd w:id="3"/>
    <w:p w14:paraId="6A5A4FE4" w14:textId="2AA96FCE" w:rsidR="005726C9" w:rsidRPr="005C77D5" w:rsidRDefault="005C77D5" w:rsidP="005C77D5">
      <w:pPr>
        <w:spacing w:before="0" w:after="0"/>
        <w:ind w:left="360"/>
        <w:jc w:val="both"/>
        <w:rPr>
          <w:rFonts w:ascii="Arial" w:hAnsi="Arial" w:cs="Arial"/>
          <w:sz w:val="22"/>
          <w:szCs w:val="22"/>
          <w:lang w:eastAsia="en-GB"/>
        </w:rPr>
      </w:pPr>
      <w:r w:rsidRPr="005C77D5">
        <w:rPr>
          <w:rFonts w:ascii="Arial" w:hAnsi="Arial" w:cs="Arial"/>
          <w:sz w:val="22"/>
          <w:szCs w:val="22"/>
          <w:lang w:eastAsia="en-GB"/>
        </w:rPr>
        <w:t>Vrši stručno-operativne, administrativno-tehničke poslove za potrebe održavanja sjednica organa Preduzeća;</w:t>
      </w:r>
      <w:r>
        <w:rPr>
          <w:rFonts w:ascii="Arial" w:hAnsi="Arial" w:cs="Arial"/>
          <w:sz w:val="22"/>
          <w:szCs w:val="22"/>
          <w:lang w:eastAsia="en-GB"/>
        </w:rPr>
        <w:t xml:space="preserve"> </w:t>
      </w:r>
      <w:r w:rsidRPr="005C77D5">
        <w:rPr>
          <w:rFonts w:ascii="Arial" w:hAnsi="Arial" w:cs="Arial"/>
          <w:sz w:val="22"/>
          <w:szCs w:val="22"/>
          <w:lang w:eastAsia="en-GB"/>
        </w:rPr>
        <w:t>Kompletira materijale, prisustvuje i vodi zapisnike Stručnog kolegija direktora i stara se za dostavljanje i izvršenje zaključaka, te upoznaje direktora Preduzeća sa dinamikom izvršavanja istih;</w:t>
      </w:r>
      <w:r>
        <w:rPr>
          <w:rFonts w:ascii="Arial" w:hAnsi="Arial" w:cs="Arial"/>
          <w:sz w:val="22"/>
          <w:szCs w:val="22"/>
          <w:lang w:eastAsia="en-GB"/>
        </w:rPr>
        <w:t xml:space="preserve"> </w:t>
      </w:r>
      <w:r w:rsidRPr="005C77D5">
        <w:rPr>
          <w:rFonts w:ascii="Arial" w:hAnsi="Arial" w:cs="Arial"/>
          <w:sz w:val="22"/>
          <w:szCs w:val="22"/>
          <w:lang w:eastAsia="en-GB"/>
        </w:rPr>
        <w:t>Po nalogu direktora Preduzeća aktivno komunicira sa službama i odjelima Preduzeća i pribavlja dokumente i informacije u skladu sa uputstvima i za potrebe direktora Preduzeća u vezi sa izvršavanjem naredbi, odluka, radnih zadataka i zaključaka Uprave i drugih organa Preduzeća;</w:t>
      </w:r>
      <w:r>
        <w:rPr>
          <w:rFonts w:ascii="Arial" w:hAnsi="Arial" w:cs="Arial"/>
          <w:sz w:val="22"/>
          <w:szCs w:val="22"/>
          <w:lang w:eastAsia="en-GB"/>
        </w:rPr>
        <w:t xml:space="preserve"> </w:t>
      </w:r>
      <w:r w:rsidRPr="005C77D5">
        <w:rPr>
          <w:rFonts w:ascii="Arial" w:hAnsi="Arial" w:cs="Arial"/>
          <w:sz w:val="22"/>
          <w:szCs w:val="22"/>
          <w:lang w:eastAsia="en-GB"/>
        </w:rPr>
        <w:t>Brine o nabavci kancelarijskog materijala za rad Odjela i direktora Preduzeća;</w:t>
      </w:r>
      <w:r>
        <w:rPr>
          <w:rFonts w:ascii="Arial" w:hAnsi="Arial" w:cs="Arial"/>
          <w:sz w:val="22"/>
          <w:szCs w:val="22"/>
          <w:lang w:eastAsia="en-GB"/>
        </w:rPr>
        <w:t xml:space="preserve"> </w:t>
      </w:r>
      <w:r w:rsidRPr="005C77D5">
        <w:rPr>
          <w:rFonts w:ascii="Arial" w:hAnsi="Arial" w:cs="Arial"/>
          <w:sz w:val="22"/>
          <w:szCs w:val="22"/>
          <w:lang w:eastAsia="en-GB"/>
        </w:rPr>
        <w:t xml:space="preserve">Vrši prijepis rukopisa i računarsku obradu materijala za potrebe Odjela; </w:t>
      </w:r>
      <w:r>
        <w:rPr>
          <w:rFonts w:ascii="Arial" w:hAnsi="Arial" w:cs="Arial"/>
          <w:sz w:val="22"/>
          <w:szCs w:val="22"/>
          <w:lang w:eastAsia="en-GB"/>
        </w:rPr>
        <w:t xml:space="preserve"> </w:t>
      </w:r>
      <w:r w:rsidRPr="005C77D5">
        <w:rPr>
          <w:rFonts w:ascii="Arial" w:hAnsi="Arial" w:cs="Arial"/>
          <w:sz w:val="22"/>
          <w:szCs w:val="22"/>
          <w:lang w:eastAsia="en-GB"/>
        </w:rPr>
        <w:t>Otprema putem telefaksa službena akta, dokumente i druge pisane materijale za potrebe Odjela;</w:t>
      </w:r>
      <w:r>
        <w:rPr>
          <w:rFonts w:ascii="Arial" w:hAnsi="Arial" w:cs="Arial"/>
          <w:sz w:val="22"/>
          <w:szCs w:val="22"/>
          <w:lang w:eastAsia="en-GB"/>
        </w:rPr>
        <w:t xml:space="preserve"> </w:t>
      </w:r>
      <w:r w:rsidRPr="005C77D5">
        <w:rPr>
          <w:rFonts w:ascii="Arial" w:hAnsi="Arial" w:cs="Arial"/>
          <w:sz w:val="22"/>
          <w:szCs w:val="22"/>
          <w:lang w:eastAsia="en-GB"/>
        </w:rPr>
        <w:t>Prati i primjenjuje propise iz oblasti kancelarijskog i arhivskog poslovanja;</w:t>
      </w:r>
      <w:r>
        <w:rPr>
          <w:rFonts w:ascii="Arial" w:hAnsi="Arial" w:cs="Arial"/>
          <w:sz w:val="22"/>
          <w:szCs w:val="22"/>
          <w:lang w:eastAsia="en-GB"/>
        </w:rPr>
        <w:t xml:space="preserve"> </w:t>
      </w:r>
      <w:r w:rsidRPr="005C77D5">
        <w:rPr>
          <w:rFonts w:ascii="Arial" w:hAnsi="Arial" w:cs="Arial"/>
          <w:sz w:val="22"/>
          <w:szCs w:val="22"/>
          <w:lang w:eastAsia="en-GB"/>
        </w:rPr>
        <w:t>Vrši umnožavanje, skeniranje i ahiviranje ulazne i izlazne dokumentacije za potrebe Odjela;</w:t>
      </w:r>
      <w:r>
        <w:rPr>
          <w:rFonts w:ascii="Arial" w:hAnsi="Arial" w:cs="Arial"/>
          <w:sz w:val="22"/>
          <w:szCs w:val="22"/>
          <w:lang w:eastAsia="en-GB"/>
        </w:rPr>
        <w:t xml:space="preserve"> </w:t>
      </w:r>
      <w:r w:rsidRPr="005C77D5">
        <w:rPr>
          <w:rFonts w:ascii="Arial" w:hAnsi="Arial" w:cs="Arial"/>
          <w:sz w:val="22"/>
          <w:szCs w:val="22"/>
          <w:lang w:eastAsia="en-GB"/>
        </w:rPr>
        <w:t>Učestvuje u izradi radnih materijala i po potrebi vodi zapisnike sa radnih sastanaka Odjela i direktora Preduzeća;</w:t>
      </w:r>
      <w:r>
        <w:rPr>
          <w:rFonts w:ascii="Arial" w:hAnsi="Arial" w:cs="Arial"/>
          <w:sz w:val="22"/>
          <w:szCs w:val="22"/>
          <w:lang w:eastAsia="en-GB"/>
        </w:rPr>
        <w:t xml:space="preserve"> </w:t>
      </w:r>
      <w:r w:rsidRPr="005C77D5">
        <w:rPr>
          <w:rFonts w:ascii="Arial" w:hAnsi="Arial" w:cs="Arial"/>
          <w:sz w:val="22"/>
          <w:szCs w:val="22"/>
          <w:lang w:eastAsia="en-GB"/>
        </w:rPr>
        <w:t>Učestvuje u postupku javnih nabavki (izradi nacrta specifikacija za nabavku, izradi nacrta ugovora, pripremi odgovora na žalbe i sl.)</w:t>
      </w:r>
      <w:r>
        <w:rPr>
          <w:rFonts w:ascii="Arial" w:hAnsi="Arial" w:cs="Arial"/>
          <w:sz w:val="22"/>
          <w:szCs w:val="22"/>
          <w:lang w:eastAsia="en-GB"/>
        </w:rPr>
        <w:t xml:space="preserve"> </w:t>
      </w:r>
      <w:r w:rsidRPr="005C77D5">
        <w:rPr>
          <w:rFonts w:ascii="Arial" w:hAnsi="Arial" w:cs="Arial"/>
          <w:sz w:val="22"/>
          <w:szCs w:val="22"/>
          <w:lang w:eastAsia="en-GB"/>
        </w:rPr>
        <w:t>Pomaže u pripremi informacija za javne istupe i saopštenja u sredstvima informisanja i objave na web stranici;</w:t>
      </w:r>
      <w:r>
        <w:rPr>
          <w:rFonts w:ascii="Arial" w:hAnsi="Arial" w:cs="Arial"/>
          <w:sz w:val="22"/>
          <w:szCs w:val="22"/>
          <w:lang w:eastAsia="en-GB"/>
        </w:rPr>
        <w:t xml:space="preserve"> </w:t>
      </w:r>
      <w:r w:rsidRPr="005C77D5">
        <w:rPr>
          <w:rFonts w:ascii="Arial" w:hAnsi="Arial" w:cs="Arial"/>
          <w:sz w:val="22"/>
          <w:szCs w:val="22"/>
          <w:lang w:eastAsia="en-GB"/>
        </w:rPr>
        <w:t>Učestvuje u radu radnih grupa i komisija po posebnom rješenju;</w:t>
      </w:r>
      <w:r>
        <w:rPr>
          <w:rFonts w:ascii="Arial" w:hAnsi="Arial" w:cs="Arial"/>
          <w:sz w:val="22"/>
          <w:szCs w:val="22"/>
          <w:lang w:eastAsia="en-GB"/>
        </w:rPr>
        <w:t xml:space="preserve"> </w:t>
      </w:r>
      <w:r w:rsidRPr="005C77D5">
        <w:rPr>
          <w:rFonts w:ascii="Arial" w:hAnsi="Arial" w:cs="Arial"/>
          <w:sz w:val="22"/>
          <w:szCs w:val="22"/>
          <w:lang w:eastAsia="en-GB"/>
        </w:rPr>
        <w:t>Obavlja i druge poslove po nalogu nesporednog rukovodioca u skladu sa stručnom spremom i radnom sposobnošću. Za svoj rad odgovara</w:t>
      </w:r>
      <w:r>
        <w:rPr>
          <w:rFonts w:ascii="Arial" w:hAnsi="Arial" w:cs="Arial"/>
          <w:sz w:val="22"/>
          <w:szCs w:val="22"/>
          <w:lang w:eastAsia="en-GB"/>
        </w:rPr>
        <w:t xml:space="preserve"> </w:t>
      </w:r>
      <w:r w:rsidR="001579A7">
        <w:rPr>
          <w:rFonts w:ascii="Arial" w:hAnsi="Arial" w:cs="Arial"/>
          <w:sz w:val="22"/>
          <w:szCs w:val="22"/>
          <w:lang w:eastAsia="en-GB"/>
        </w:rPr>
        <w:t>r</w:t>
      </w:r>
      <w:r w:rsidRPr="005C77D5">
        <w:rPr>
          <w:rFonts w:ascii="Arial" w:hAnsi="Arial" w:cs="Arial"/>
          <w:sz w:val="22"/>
          <w:szCs w:val="22"/>
          <w:lang w:eastAsia="en-GB"/>
        </w:rPr>
        <w:t>ukovodiocu Odjela za odnose s javnošću, korisnicima usluga i organima Preduzeća</w:t>
      </w:r>
      <w:r w:rsidR="001579A7">
        <w:rPr>
          <w:rFonts w:ascii="Arial" w:hAnsi="Arial" w:cs="Arial"/>
          <w:sz w:val="22"/>
          <w:szCs w:val="22"/>
          <w:lang w:eastAsia="en-GB"/>
        </w:rPr>
        <w:t>.</w:t>
      </w:r>
      <w:r w:rsidRPr="005C77D5">
        <w:rPr>
          <w:rFonts w:ascii="Arial" w:hAnsi="Arial" w:cs="Arial"/>
          <w:sz w:val="22"/>
          <w:szCs w:val="22"/>
          <w:lang w:eastAsia="en-GB"/>
        </w:rPr>
        <w:t xml:space="preserve"> </w:t>
      </w:r>
    </w:p>
    <w:p w14:paraId="2D7F4F3D" w14:textId="77777777" w:rsidR="005C77D5" w:rsidRPr="00E33038" w:rsidRDefault="005C77D5" w:rsidP="005C77D5">
      <w:pPr>
        <w:spacing w:before="0" w:after="0"/>
        <w:ind w:left="360"/>
        <w:jc w:val="both"/>
        <w:rPr>
          <w:rFonts w:ascii="Arial" w:hAnsi="Arial" w:cs="Arial"/>
          <w:sz w:val="18"/>
          <w:szCs w:val="18"/>
          <w:lang w:eastAsia="en-GB"/>
        </w:rPr>
      </w:pPr>
    </w:p>
    <w:p w14:paraId="6C6F4DCF" w14:textId="124B60ED" w:rsidR="005726C9" w:rsidRPr="00E33038" w:rsidRDefault="005726C9" w:rsidP="005726C9">
      <w:pPr>
        <w:spacing w:before="0" w:after="0"/>
        <w:jc w:val="both"/>
        <w:rPr>
          <w:rFonts w:ascii="Arial" w:hAnsi="Arial" w:cs="Arial"/>
          <w:sz w:val="22"/>
          <w:szCs w:val="22"/>
        </w:rPr>
      </w:pPr>
      <w:r w:rsidRPr="00E33038">
        <w:rPr>
          <w:rFonts w:ascii="Arial" w:hAnsi="Arial" w:cs="Arial"/>
          <w:sz w:val="22"/>
          <w:szCs w:val="22"/>
        </w:rPr>
        <w:t>Mjesto rada: sjedište JP „Olimpijski bazen Otoka“ d.o.o., ul. Bulevar Meše Selimovića 83b</w:t>
      </w:r>
      <w:r w:rsidR="00921EE0">
        <w:rPr>
          <w:rFonts w:ascii="Arial" w:hAnsi="Arial" w:cs="Arial"/>
          <w:sz w:val="22"/>
          <w:szCs w:val="22"/>
        </w:rPr>
        <w:t>;</w:t>
      </w:r>
    </w:p>
    <w:p w14:paraId="0508F08B" w14:textId="5B95863B" w:rsidR="005726C9" w:rsidRDefault="005726C9" w:rsidP="005726C9">
      <w:pPr>
        <w:spacing w:before="0" w:after="0"/>
        <w:jc w:val="both"/>
        <w:rPr>
          <w:rFonts w:ascii="Arial" w:hAnsi="Arial" w:cs="Arial"/>
          <w:sz w:val="22"/>
          <w:szCs w:val="22"/>
        </w:rPr>
      </w:pPr>
      <w:r w:rsidRPr="00E33038">
        <w:rPr>
          <w:rFonts w:ascii="Arial" w:hAnsi="Arial" w:cs="Arial"/>
          <w:sz w:val="22"/>
          <w:szCs w:val="22"/>
        </w:rPr>
        <w:t>Radno vrijeme: puno radno vrijeme</w:t>
      </w:r>
      <w:r w:rsidR="00921EE0">
        <w:rPr>
          <w:rFonts w:ascii="Arial" w:hAnsi="Arial" w:cs="Arial"/>
          <w:sz w:val="22"/>
          <w:szCs w:val="22"/>
        </w:rPr>
        <w:t>;</w:t>
      </w:r>
    </w:p>
    <w:p w14:paraId="19BC6B5B" w14:textId="76B20B20" w:rsidR="005726C9" w:rsidRPr="00E33038" w:rsidRDefault="00D6219C" w:rsidP="005726C9">
      <w:pPr>
        <w:spacing w:before="0" w:after="0"/>
        <w:jc w:val="both"/>
        <w:rPr>
          <w:rFonts w:ascii="Arial" w:hAnsi="Arial" w:cs="Arial"/>
          <w:sz w:val="22"/>
          <w:szCs w:val="22"/>
        </w:rPr>
      </w:pPr>
      <w:r w:rsidRPr="00E33038">
        <w:rPr>
          <w:rFonts w:ascii="Arial" w:hAnsi="Arial" w:cs="Arial"/>
          <w:sz w:val="22"/>
          <w:szCs w:val="22"/>
        </w:rPr>
        <w:t>Osnovna plaća: 1.</w:t>
      </w:r>
      <w:r w:rsidR="001579A7">
        <w:rPr>
          <w:rFonts w:ascii="Arial" w:hAnsi="Arial" w:cs="Arial"/>
          <w:sz w:val="22"/>
          <w:szCs w:val="22"/>
        </w:rPr>
        <w:t>350</w:t>
      </w:r>
      <w:r w:rsidR="005726C9" w:rsidRPr="00E33038">
        <w:rPr>
          <w:rFonts w:ascii="Arial" w:hAnsi="Arial" w:cs="Arial"/>
          <w:sz w:val="22"/>
          <w:szCs w:val="22"/>
        </w:rPr>
        <w:t>,</w:t>
      </w:r>
      <w:r w:rsidR="001579A7">
        <w:rPr>
          <w:rFonts w:ascii="Arial" w:hAnsi="Arial" w:cs="Arial"/>
          <w:sz w:val="22"/>
          <w:szCs w:val="22"/>
        </w:rPr>
        <w:t>0</w:t>
      </w:r>
      <w:r w:rsidR="005726C9" w:rsidRPr="00E33038">
        <w:rPr>
          <w:rFonts w:ascii="Arial" w:hAnsi="Arial" w:cs="Arial"/>
          <w:sz w:val="22"/>
          <w:szCs w:val="22"/>
        </w:rPr>
        <w:t>0 KM;</w:t>
      </w:r>
    </w:p>
    <w:p w14:paraId="10514EB2" w14:textId="10C7A2D7" w:rsidR="001675C0" w:rsidRDefault="00223F18" w:rsidP="005726C9">
      <w:pPr>
        <w:spacing w:before="0" w:after="0"/>
        <w:jc w:val="both"/>
        <w:rPr>
          <w:rFonts w:ascii="Arial" w:hAnsi="Arial" w:cs="Arial"/>
          <w:sz w:val="22"/>
          <w:szCs w:val="22"/>
        </w:rPr>
      </w:pPr>
      <w:r>
        <w:rPr>
          <w:rFonts w:ascii="Arial" w:hAnsi="Arial" w:cs="Arial"/>
          <w:sz w:val="22"/>
          <w:szCs w:val="22"/>
        </w:rPr>
        <w:t>Probni rad u trajanju od 6 mjeseci</w:t>
      </w:r>
      <w:r w:rsidR="00921EE0">
        <w:rPr>
          <w:rFonts w:ascii="Arial" w:hAnsi="Arial" w:cs="Arial"/>
          <w:sz w:val="22"/>
          <w:szCs w:val="22"/>
        </w:rPr>
        <w:t>.</w:t>
      </w:r>
    </w:p>
    <w:p w14:paraId="4C664E50" w14:textId="77777777" w:rsidR="00223F18" w:rsidRPr="00E33038" w:rsidRDefault="00223F18" w:rsidP="005726C9">
      <w:pPr>
        <w:spacing w:before="0" w:after="0"/>
        <w:jc w:val="both"/>
        <w:rPr>
          <w:rFonts w:ascii="Arial" w:hAnsi="Arial" w:cs="Arial"/>
          <w:sz w:val="22"/>
          <w:szCs w:val="22"/>
        </w:rPr>
      </w:pPr>
    </w:p>
    <w:p w14:paraId="76EA6AB3" w14:textId="6DF39100" w:rsidR="00B43A9E" w:rsidRDefault="00B43A9E" w:rsidP="00B43A9E">
      <w:pPr>
        <w:spacing w:before="0" w:after="0"/>
        <w:jc w:val="both"/>
        <w:rPr>
          <w:rFonts w:ascii="Arial" w:hAnsi="Arial" w:cs="Arial"/>
          <w:szCs w:val="18"/>
        </w:rPr>
      </w:pPr>
      <w:r>
        <w:rPr>
          <w:rFonts w:ascii="Arial" w:hAnsi="Arial" w:cs="Arial"/>
          <w:b/>
          <w:bCs/>
          <w:sz w:val="22"/>
          <w:szCs w:val="22"/>
        </w:rPr>
        <w:t xml:space="preserve">     2. </w:t>
      </w:r>
      <w:r w:rsidRPr="005C77D5">
        <w:rPr>
          <w:rFonts w:ascii="Arial" w:hAnsi="Arial" w:cs="Arial"/>
          <w:b/>
          <w:bCs/>
          <w:sz w:val="22"/>
          <w:szCs w:val="22"/>
        </w:rPr>
        <w:t>Referent - Bazenski radnik - domaćin objekta</w:t>
      </w:r>
      <w:r>
        <w:rPr>
          <w:rFonts w:ascii="Arial" w:hAnsi="Arial" w:cs="Arial"/>
          <w:b/>
          <w:bCs/>
          <w:sz w:val="22"/>
          <w:szCs w:val="22"/>
        </w:rPr>
        <w:t xml:space="preserve"> – 1 izvršilac</w:t>
      </w:r>
      <w:r w:rsidRPr="00E33038">
        <w:rPr>
          <w:rFonts w:ascii="Arial" w:hAnsi="Arial" w:cs="Arial"/>
          <w:szCs w:val="18"/>
        </w:rPr>
        <w:t xml:space="preserve"> </w:t>
      </w:r>
    </w:p>
    <w:p w14:paraId="0B3A88C0" w14:textId="77777777" w:rsidR="00550BB6" w:rsidRPr="00E33038" w:rsidRDefault="00550BB6" w:rsidP="00550BB6">
      <w:pPr>
        <w:spacing w:before="0" w:after="0" w:line="240" w:lineRule="auto"/>
        <w:jc w:val="both"/>
        <w:rPr>
          <w:rFonts w:ascii="Arial" w:hAnsi="Arial" w:cs="Arial"/>
          <w:b/>
          <w:bCs/>
          <w:sz w:val="22"/>
          <w:szCs w:val="22"/>
        </w:rPr>
      </w:pPr>
      <w:r w:rsidRPr="00E33038">
        <w:rPr>
          <w:rFonts w:ascii="Arial" w:hAnsi="Arial" w:cs="Arial"/>
          <w:b/>
          <w:bCs/>
          <w:sz w:val="22"/>
          <w:szCs w:val="22"/>
        </w:rPr>
        <w:t>Opis poslova radnog mjesta:</w:t>
      </w:r>
    </w:p>
    <w:p w14:paraId="1A44B817" w14:textId="6F035BC7" w:rsidR="001675C0" w:rsidRPr="00B43A9E" w:rsidRDefault="00B43A9E" w:rsidP="00B43A9E">
      <w:pPr>
        <w:pStyle w:val="Paragrafspiska"/>
        <w:spacing w:before="0" w:after="160" w:line="259" w:lineRule="auto"/>
        <w:ind w:left="501"/>
        <w:jc w:val="both"/>
        <w:rPr>
          <w:rFonts w:ascii="Arial" w:hAnsi="Arial" w:cs="Arial"/>
          <w:sz w:val="22"/>
          <w:szCs w:val="22"/>
        </w:rPr>
      </w:pPr>
      <w:r w:rsidRPr="00B43A9E">
        <w:rPr>
          <w:rFonts w:ascii="Arial" w:hAnsi="Arial" w:cs="Arial"/>
          <w:sz w:val="22"/>
          <w:szCs w:val="22"/>
        </w:rPr>
        <w:t>Svakodnevno obavlja poslove pripreme prostora prema utvrđenom rasporedu programskih aktivnosti;</w:t>
      </w:r>
      <w:r>
        <w:rPr>
          <w:rFonts w:ascii="Arial" w:hAnsi="Arial" w:cs="Arial"/>
          <w:sz w:val="22"/>
          <w:szCs w:val="22"/>
        </w:rPr>
        <w:t xml:space="preserve"> </w:t>
      </w:r>
      <w:r w:rsidRPr="00B43A9E">
        <w:rPr>
          <w:rFonts w:ascii="Arial" w:hAnsi="Arial" w:cs="Arial"/>
          <w:sz w:val="22"/>
          <w:szCs w:val="22"/>
        </w:rPr>
        <w:t xml:space="preserve">Rukuje opremom, spravama i rekvizitima koji se koriste za pripremu i sprovođenje programskih aktivnosti i obavlja te poslove prema dobijenom uputstvu; Namješta, razmješta i skladišti sprave, rekvizite i ostalu opremu za programske aktivnosti; Razvodi korisnike u predviđene prostore za </w:t>
      </w:r>
      <w:r w:rsidRPr="00B43A9E">
        <w:rPr>
          <w:rFonts w:ascii="Arial" w:hAnsi="Arial" w:cs="Arial"/>
          <w:sz w:val="22"/>
          <w:szCs w:val="22"/>
        </w:rPr>
        <w:lastRenderedPageBreak/>
        <w:t>programske aktivnosti i saunu; Vrši primopredaju prostora sa korisnicima; Kontroliše ispravnost i higijenu sprava, rekvizita, opreme i prostora; Prati sprovođenje kućnog reda u prostoru programske aktivnosti; Prijavljuje neispravnost sprava, rekvizita i opreme; Redovno obilazi objekat, kontroliše upotrebu svih svlačionica, prije i poslije zakazanih termina za pojedine klubove, koordinira sa trenerima i zapisnički prijavljuje eventualne nastale štete na objektu; Redovno obilazi potencijalno klizave površine u suterenu bazena, kabine za presvlačenje, tuševe, toalete; kontroliše pravilnu upotrebu saune, plivačkih pruga, vaterpolo terena, malog bazena i kaseta; Vrši kontinuiranu kontrolu pravilne upotrebe higijenskih nogopera na svim ulazima u bazen; Održava redovnu koordinaciju sa uposlenicima na sportskoj recepciji i  blagajni, kao i uposlenicima na zaštitarskim poslovima – dežurnim zaštitarima, spasiocima i higijeničarkama; Po potrebi vrši dopunu i zamjenu izgubljenih i polomljenih ključeva, te zakački, halki i privjesaka; U toku smjene dužan je po iznenadnoj potrebi, očistiti mašinom za čišćenje holove u prizemlju, međuspratu i restoranu, a po potrebi istom mašinom kupiti vodu u suterenu između svlačionica i kabina za presvlačenje sa dezinficiranjem; Na kraju II smjene potruditi se da posjetioci završe sa korištenjem usluga bazena do 22.30 sati;  Sve navedene završene aktivnosti pismeno evidentirati na kraju smjene u svesku dežurstava, koju prima na uvid i dnevno stanje ovjerava  poslovođa tehničkog održavanja; Obavlja i druge poslove po nalogu neposrednog rukovodioca.</w:t>
      </w:r>
      <w:r w:rsidRPr="00B43A9E">
        <w:t xml:space="preserve"> </w:t>
      </w:r>
      <w:r>
        <w:t xml:space="preserve"> </w:t>
      </w:r>
      <w:r w:rsidRPr="00B43A9E">
        <w:rPr>
          <w:rFonts w:ascii="Arial" w:hAnsi="Arial" w:cs="Arial"/>
          <w:sz w:val="22"/>
          <w:szCs w:val="22"/>
        </w:rPr>
        <w:t>Za svoj rad odgovara</w:t>
      </w:r>
      <w:r>
        <w:rPr>
          <w:rFonts w:ascii="Arial" w:hAnsi="Arial" w:cs="Arial"/>
          <w:sz w:val="22"/>
          <w:szCs w:val="22"/>
        </w:rPr>
        <w:t xml:space="preserve"> p</w:t>
      </w:r>
      <w:r w:rsidRPr="00B43A9E">
        <w:rPr>
          <w:rFonts w:ascii="Arial" w:hAnsi="Arial" w:cs="Arial"/>
          <w:sz w:val="22"/>
          <w:szCs w:val="22"/>
        </w:rPr>
        <w:t>oslovođi tehničkog održavanja</w:t>
      </w:r>
      <w:r>
        <w:rPr>
          <w:rFonts w:ascii="Arial" w:hAnsi="Arial" w:cs="Arial"/>
          <w:sz w:val="22"/>
          <w:szCs w:val="22"/>
        </w:rPr>
        <w:t>.</w:t>
      </w:r>
    </w:p>
    <w:p w14:paraId="008FE9DC" w14:textId="179B809E" w:rsidR="001675C0" w:rsidRPr="00E33038" w:rsidRDefault="001675C0" w:rsidP="001675C0">
      <w:pPr>
        <w:spacing w:before="0" w:after="0"/>
        <w:jc w:val="both"/>
        <w:rPr>
          <w:rFonts w:ascii="Arial" w:hAnsi="Arial" w:cs="Arial"/>
          <w:sz w:val="22"/>
          <w:szCs w:val="22"/>
        </w:rPr>
      </w:pPr>
      <w:r w:rsidRPr="00E33038">
        <w:rPr>
          <w:rFonts w:ascii="Arial" w:hAnsi="Arial" w:cs="Arial"/>
          <w:sz w:val="22"/>
          <w:szCs w:val="22"/>
        </w:rPr>
        <w:t>Mjesto rada: JP „Olimpijski bazen Otoka“ d.o.o., ul. Bulevar Meše Selimovića 83b</w:t>
      </w:r>
      <w:r w:rsidR="00223F18">
        <w:rPr>
          <w:rFonts w:ascii="Arial" w:hAnsi="Arial" w:cs="Arial"/>
          <w:sz w:val="22"/>
          <w:szCs w:val="22"/>
        </w:rPr>
        <w:t>;</w:t>
      </w:r>
    </w:p>
    <w:p w14:paraId="2C0B5977" w14:textId="2A5E6DD5" w:rsidR="001675C0" w:rsidRPr="00E33038" w:rsidRDefault="001675C0" w:rsidP="001675C0">
      <w:pPr>
        <w:spacing w:before="0" w:after="0"/>
        <w:jc w:val="both"/>
        <w:rPr>
          <w:rFonts w:ascii="Arial" w:hAnsi="Arial" w:cs="Arial"/>
          <w:sz w:val="22"/>
          <w:szCs w:val="22"/>
        </w:rPr>
      </w:pPr>
      <w:r w:rsidRPr="00E33038">
        <w:rPr>
          <w:rFonts w:ascii="Arial" w:hAnsi="Arial" w:cs="Arial"/>
          <w:sz w:val="22"/>
          <w:szCs w:val="22"/>
        </w:rPr>
        <w:t>Radno vrijeme: puno radno vrijeme</w:t>
      </w:r>
      <w:r w:rsidR="00223F18">
        <w:rPr>
          <w:rFonts w:ascii="Arial" w:hAnsi="Arial" w:cs="Arial"/>
          <w:sz w:val="22"/>
          <w:szCs w:val="22"/>
        </w:rPr>
        <w:t>;</w:t>
      </w:r>
    </w:p>
    <w:p w14:paraId="4A73FB14" w14:textId="47CF2186" w:rsidR="001675C0" w:rsidRDefault="001675C0" w:rsidP="001675C0">
      <w:pPr>
        <w:spacing w:before="0" w:after="0"/>
        <w:jc w:val="both"/>
        <w:rPr>
          <w:rFonts w:ascii="Arial" w:hAnsi="Arial" w:cs="Arial"/>
          <w:sz w:val="22"/>
          <w:szCs w:val="22"/>
        </w:rPr>
      </w:pPr>
      <w:r w:rsidRPr="00E33038">
        <w:rPr>
          <w:rFonts w:ascii="Arial" w:hAnsi="Arial" w:cs="Arial"/>
          <w:sz w:val="22"/>
          <w:szCs w:val="22"/>
        </w:rPr>
        <w:t xml:space="preserve">Osnovna plaća: </w:t>
      </w:r>
      <w:r w:rsidR="00F567F4" w:rsidRPr="00E33038">
        <w:rPr>
          <w:rFonts w:ascii="Arial" w:hAnsi="Arial" w:cs="Arial"/>
          <w:sz w:val="22"/>
          <w:szCs w:val="22"/>
        </w:rPr>
        <w:t>8</w:t>
      </w:r>
      <w:r w:rsidR="00B43A9E">
        <w:rPr>
          <w:rFonts w:ascii="Arial" w:hAnsi="Arial" w:cs="Arial"/>
          <w:sz w:val="22"/>
          <w:szCs w:val="22"/>
        </w:rPr>
        <w:t>6</w:t>
      </w:r>
      <w:r w:rsidR="00F567F4" w:rsidRPr="00E33038">
        <w:rPr>
          <w:rFonts w:ascii="Arial" w:hAnsi="Arial" w:cs="Arial"/>
          <w:sz w:val="22"/>
          <w:szCs w:val="22"/>
        </w:rPr>
        <w:t>4,</w:t>
      </w:r>
      <w:r w:rsidR="00B43A9E">
        <w:rPr>
          <w:rFonts w:ascii="Arial" w:hAnsi="Arial" w:cs="Arial"/>
          <w:sz w:val="22"/>
          <w:szCs w:val="22"/>
        </w:rPr>
        <w:t>0</w:t>
      </w:r>
      <w:r w:rsidR="00F567F4" w:rsidRPr="00E33038">
        <w:rPr>
          <w:rFonts w:ascii="Arial" w:hAnsi="Arial" w:cs="Arial"/>
          <w:sz w:val="22"/>
          <w:szCs w:val="22"/>
        </w:rPr>
        <w:t xml:space="preserve">0 </w:t>
      </w:r>
      <w:r w:rsidRPr="00E33038">
        <w:rPr>
          <w:rFonts w:ascii="Arial" w:hAnsi="Arial" w:cs="Arial"/>
          <w:sz w:val="22"/>
          <w:szCs w:val="22"/>
        </w:rPr>
        <w:t>KM;</w:t>
      </w:r>
    </w:p>
    <w:p w14:paraId="5D624D0C" w14:textId="43BFA65F" w:rsidR="00223F18" w:rsidRPr="00E33038" w:rsidRDefault="00223F18" w:rsidP="001675C0">
      <w:pPr>
        <w:spacing w:before="0" w:after="0"/>
        <w:jc w:val="both"/>
        <w:rPr>
          <w:rFonts w:ascii="Arial" w:hAnsi="Arial" w:cs="Arial"/>
          <w:sz w:val="22"/>
          <w:szCs w:val="22"/>
        </w:rPr>
      </w:pPr>
      <w:r>
        <w:rPr>
          <w:rFonts w:ascii="Arial" w:hAnsi="Arial" w:cs="Arial"/>
          <w:sz w:val="22"/>
          <w:szCs w:val="22"/>
        </w:rPr>
        <w:t>Probni rad u trajanju od 3 mjeseca.</w:t>
      </w:r>
    </w:p>
    <w:p w14:paraId="318E02B1" w14:textId="75198A0E" w:rsidR="0017348D" w:rsidRPr="00E33038" w:rsidRDefault="0017348D" w:rsidP="00DE6443">
      <w:pPr>
        <w:spacing w:line="240" w:lineRule="auto"/>
        <w:jc w:val="both"/>
        <w:rPr>
          <w:rFonts w:ascii="Arial" w:hAnsi="Arial" w:cs="Arial"/>
          <w:b/>
          <w:bCs/>
          <w:sz w:val="22"/>
          <w:szCs w:val="22"/>
        </w:rPr>
      </w:pPr>
      <w:r w:rsidRPr="00E33038">
        <w:rPr>
          <w:rFonts w:ascii="Arial" w:hAnsi="Arial" w:cs="Arial"/>
          <w:b/>
          <w:bCs/>
          <w:sz w:val="22"/>
          <w:szCs w:val="22"/>
        </w:rPr>
        <w:t>Opći uslovi:</w:t>
      </w:r>
    </w:p>
    <w:p w14:paraId="30EC5FF5" w14:textId="2C0FBDE8" w:rsidR="0017348D" w:rsidRPr="00E33038" w:rsidRDefault="0017348D" w:rsidP="00DE6443">
      <w:pPr>
        <w:pStyle w:val="Paragrafspiska"/>
        <w:numPr>
          <w:ilvl w:val="0"/>
          <w:numId w:val="29"/>
        </w:numPr>
        <w:spacing w:line="240" w:lineRule="auto"/>
        <w:jc w:val="both"/>
        <w:rPr>
          <w:rFonts w:ascii="Arial" w:hAnsi="Arial" w:cs="Arial"/>
          <w:sz w:val="22"/>
          <w:szCs w:val="22"/>
        </w:rPr>
      </w:pPr>
      <w:r w:rsidRPr="00E33038">
        <w:rPr>
          <w:rFonts w:ascii="Arial" w:hAnsi="Arial" w:cs="Arial"/>
          <w:sz w:val="22"/>
          <w:szCs w:val="22"/>
        </w:rPr>
        <w:t xml:space="preserve">da je državljanin Bosne i Hercegovine </w:t>
      </w:r>
      <w:r w:rsidR="00F567F4" w:rsidRPr="00E33038">
        <w:rPr>
          <w:rFonts w:ascii="Arial" w:hAnsi="Arial" w:cs="Arial"/>
          <w:sz w:val="22"/>
          <w:szCs w:val="22"/>
        </w:rPr>
        <w:t>(dokaz: Uvjerenje o državljanstvu)</w:t>
      </w:r>
    </w:p>
    <w:p w14:paraId="122E25A3" w14:textId="307A05A0" w:rsidR="0017348D" w:rsidRPr="00E33038" w:rsidRDefault="0017348D" w:rsidP="00DE6443">
      <w:pPr>
        <w:pStyle w:val="Paragrafspiska"/>
        <w:numPr>
          <w:ilvl w:val="0"/>
          <w:numId w:val="29"/>
        </w:numPr>
        <w:spacing w:line="240" w:lineRule="auto"/>
        <w:jc w:val="both"/>
        <w:rPr>
          <w:rFonts w:ascii="Arial" w:hAnsi="Arial" w:cs="Arial"/>
          <w:sz w:val="22"/>
          <w:szCs w:val="22"/>
        </w:rPr>
      </w:pPr>
      <w:r w:rsidRPr="00E33038">
        <w:rPr>
          <w:rFonts w:ascii="Arial" w:hAnsi="Arial" w:cs="Arial"/>
          <w:sz w:val="22"/>
          <w:szCs w:val="22"/>
        </w:rPr>
        <w:t xml:space="preserve">da je punoljetan </w:t>
      </w:r>
      <w:r w:rsidR="00F567F4" w:rsidRPr="00E33038">
        <w:rPr>
          <w:rFonts w:ascii="Arial" w:hAnsi="Arial" w:cs="Arial"/>
          <w:sz w:val="22"/>
          <w:szCs w:val="22"/>
        </w:rPr>
        <w:t>(dokaz: Izvod iz matične knjige rođenih)</w:t>
      </w:r>
    </w:p>
    <w:p w14:paraId="741BB05A" w14:textId="5F412AFD" w:rsidR="0017348D" w:rsidRPr="00E33038" w:rsidRDefault="0017348D" w:rsidP="00DE6443">
      <w:pPr>
        <w:pStyle w:val="Paragrafspiska"/>
        <w:numPr>
          <w:ilvl w:val="0"/>
          <w:numId w:val="29"/>
        </w:numPr>
        <w:spacing w:line="240" w:lineRule="auto"/>
        <w:jc w:val="both"/>
        <w:rPr>
          <w:rFonts w:ascii="Arial" w:hAnsi="Arial" w:cs="Arial"/>
          <w:sz w:val="22"/>
          <w:szCs w:val="22"/>
        </w:rPr>
      </w:pPr>
      <w:r w:rsidRPr="00E33038">
        <w:rPr>
          <w:rFonts w:ascii="Arial" w:hAnsi="Arial" w:cs="Arial"/>
          <w:sz w:val="22"/>
          <w:szCs w:val="22"/>
        </w:rPr>
        <w:t>da ima vrstu i stepen školske spreme potrebnu za ob</w:t>
      </w:r>
      <w:r w:rsidR="00F567F4" w:rsidRPr="00E33038">
        <w:rPr>
          <w:rFonts w:ascii="Arial" w:hAnsi="Arial" w:cs="Arial"/>
          <w:sz w:val="22"/>
          <w:szCs w:val="22"/>
        </w:rPr>
        <w:t>avljanje poslova radnog mjesta (doka</w:t>
      </w:r>
      <w:r w:rsidR="004022D5" w:rsidRPr="00E33038">
        <w:rPr>
          <w:rFonts w:ascii="Arial" w:hAnsi="Arial" w:cs="Arial"/>
          <w:sz w:val="22"/>
          <w:szCs w:val="22"/>
        </w:rPr>
        <w:t>z</w:t>
      </w:r>
      <w:r w:rsidR="00F567F4" w:rsidRPr="00E33038">
        <w:rPr>
          <w:rFonts w:ascii="Arial" w:hAnsi="Arial" w:cs="Arial"/>
          <w:sz w:val="22"/>
          <w:szCs w:val="22"/>
        </w:rPr>
        <w:t>: diploma)</w:t>
      </w:r>
    </w:p>
    <w:p w14:paraId="3AB241CC" w14:textId="23DFB40F" w:rsidR="00186AB6" w:rsidRDefault="00F567F4" w:rsidP="00DE6443">
      <w:pPr>
        <w:pStyle w:val="Paragrafspiska"/>
        <w:numPr>
          <w:ilvl w:val="0"/>
          <w:numId w:val="29"/>
        </w:numPr>
        <w:spacing w:line="240" w:lineRule="auto"/>
        <w:jc w:val="both"/>
        <w:rPr>
          <w:rFonts w:ascii="Arial" w:hAnsi="Arial" w:cs="Arial"/>
          <w:sz w:val="22"/>
          <w:szCs w:val="22"/>
        </w:rPr>
      </w:pPr>
      <w:r w:rsidRPr="00E33038">
        <w:rPr>
          <w:rFonts w:ascii="Arial" w:hAnsi="Arial" w:cs="Arial"/>
          <w:sz w:val="22"/>
          <w:szCs w:val="22"/>
        </w:rPr>
        <w:t xml:space="preserve">da je psihički i fizički sposoban za vršenje poslova navedenog radnog mjesta – </w:t>
      </w:r>
      <w:r w:rsidR="00D52449">
        <w:rPr>
          <w:rFonts w:ascii="Arial" w:hAnsi="Arial" w:cs="Arial"/>
          <w:sz w:val="22"/>
          <w:szCs w:val="22"/>
        </w:rPr>
        <w:t>i</w:t>
      </w:r>
      <w:r w:rsidRPr="00E33038">
        <w:rPr>
          <w:rFonts w:ascii="Arial" w:hAnsi="Arial" w:cs="Arial"/>
          <w:sz w:val="22"/>
          <w:szCs w:val="22"/>
        </w:rPr>
        <w:t xml:space="preserve">zabrani kandidati bit će dužni, prije zasnivanja radnog odnosa, dostaviti ljekarsko uvjerenje o zdravstvenoj sposobnosti koje nije starije od tri mjeseca </w:t>
      </w:r>
    </w:p>
    <w:p w14:paraId="47E0B1A1" w14:textId="49245D51" w:rsidR="002B0B41" w:rsidRPr="00E33038" w:rsidRDefault="00C47258" w:rsidP="00DE6443">
      <w:pPr>
        <w:pStyle w:val="Paragrafspiska"/>
        <w:numPr>
          <w:ilvl w:val="0"/>
          <w:numId w:val="29"/>
        </w:numPr>
        <w:spacing w:line="240" w:lineRule="auto"/>
        <w:jc w:val="both"/>
        <w:rPr>
          <w:rFonts w:ascii="Arial" w:hAnsi="Arial" w:cs="Arial"/>
          <w:sz w:val="22"/>
          <w:szCs w:val="22"/>
        </w:rPr>
      </w:pPr>
      <w:r>
        <w:rPr>
          <w:rFonts w:ascii="Arial" w:hAnsi="Arial" w:cs="Arial"/>
          <w:sz w:val="22"/>
          <w:szCs w:val="22"/>
        </w:rPr>
        <w:t xml:space="preserve">Uvjerenje nadležnog suda da se protiv kandidata ne vodi krivični postupak ne starije od tri mjeseca – izabrani kandidati </w:t>
      </w:r>
      <w:r w:rsidR="001E4B54" w:rsidRPr="00E33038">
        <w:rPr>
          <w:rFonts w:ascii="Arial" w:hAnsi="Arial" w:cs="Arial"/>
          <w:sz w:val="22"/>
          <w:szCs w:val="22"/>
        </w:rPr>
        <w:t>bit će dužni, prije zasnivanja radnog odnosa</w:t>
      </w:r>
      <w:r w:rsidR="001E4B54">
        <w:rPr>
          <w:rFonts w:ascii="Arial" w:hAnsi="Arial" w:cs="Arial"/>
          <w:sz w:val="22"/>
          <w:szCs w:val="22"/>
        </w:rPr>
        <w:t xml:space="preserve">, </w:t>
      </w:r>
      <w:r>
        <w:rPr>
          <w:rFonts w:ascii="Arial" w:hAnsi="Arial" w:cs="Arial"/>
          <w:sz w:val="22"/>
          <w:szCs w:val="22"/>
        </w:rPr>
        <w:t xml:space="preserve">dostaviti </w:t>
      </w:r>
      <w:r w:rsidR="001E4B54">
        <w:rPr>
          <w:rFonts w:ascii="Arial" w:hAnsi="Arial" w:cs="Arial"/>
          <w:sz w:val="22"/>
          <w:szCs w:val="22"/>
        </w:rPr>
        <w:t xml:space="preserve">original ili </w:t>
      </w:r>
      <w:r>
        <w:rPr>
          <w:rFonts w:ascii="Arial" w:hAnsi="Arial" w:cs="Arial"/>
          <w:sz w:val="22"/>
          <w:szCs w:val="22"/>
        </w:rPr>
        <w:t>ovjerenu kopiju</w:t>
      </w:r>
    </w:p>
    <w:p w14:paraId="6452247B" w14:textId="0C592BA1" w:rsidR="0017348D" w:rsidRPr="00E33038" w:rsidRDefault="006E13E1" w:rsidP="00DE6443">
      <w:pPr>
        <w:spacing w:line="240" w:lineRule="auto"/>
        <w:jc w:val="both"/>
        <w:rPr>
          <w:rFonts w:ascii="Arial" w:hAnsi="Arial" w:cs="Arial"/>
          <w:b/>
          <w:bCs/>
          <w:sz w:val="22"/>
          <w:szCs w:val="22"/>
        </w:rPr>
      </w:pPr>
      <w:r w:rsidRPr="00E33038">
        <w:rPr>
          <w:rFonts w:ascii="Arial" w:hAnsi="Arial" w:cs="Arial"/>
          <w:b/>
          <w:bCs/>
          <w:sz w:val="22"/>
          <w:szCs w:val="22"/>
        </w:rPr>
        <w:t>Pored dokaza o ispunjavanju općih uslova,</w:t>
      </w:r>
      <w:r w:rsidR="0088619C" w:rsidRPr="00E33038">
        <w:rPr>
          <w:rFonts w:ascii="Arial" w:hAnsi="Arial" w:cs="Arial"/>
          <w:b/>
          <w:bCs/>
          <w:sz w:val="22"/>
          <w:szCs w:val="22"/>
        </w:rPr>
        <w:t xml:space="preserve"> kandidat mora ispunjavati i sl</w:t>
      </w:r>
      <w:r w:rsidRPr="00E33038">
        <w:rPr>
          <w:rFonts w:ascii="Arial" w:hAnsi="Arial" w:cs="Arial"/>
          <w:b/>
          <w:bCs/>
          <w:sz w:val="22"/>
          <w:szCs w:val="22"/>
        </w:rPr>
        <w:t>jedeće p</w:t>
      </w:r>
      <w:r w:rsidR="0017348D" w:rsidRPr="00E33038">
        <w:rPr>
          <w:rFonts w:ascii="Arial" w:hAnsi="Arial" w:cs="Arial"/>
          <w:b/>
          <w:bCs/>
          <w:sz w:val="22"/>
          <w:szCs w:val="22"/>
        </w:rPr>
        <w:t>oseb</w:t>
      </w:r>
      <w:r w:rsidRPr="00E33038">
        <w:rPr>
          <w:rFonts w:ascii="Arial" w:hAnsi="Arial" w:cs="Arial"/>
          <w:b/>
          <w:bCs/>
          <w:sz w:val="22"/>
          <w:szCs w:val="22"/>
        </w:rPr>
        <w:t>ne</w:t>
      </w:r>
      <w:r w:rsidR="0017348D" w:rsidRPr="00E33038">
        <w:rPr>
          <w:rFonts w:ascii="Arial" w:hAnsi="Arial" w:cs="Arial"/>
          <w:b/>
          <w:bCs/>
          <w:sz w:val="22"/>
          <w:szCs w:val="22"/>
        </w:rPr>
        <w:t xml:space="preserve"> uslov</w:t>
      </w:r>
      <w:r w:rsidRPr="00E33038">
        <w:rPr>
          <w:rFonts w:ascii="Arial" w:hAnsi="Arial" w:cs="Arial"/>
          <w:b/>
          <w:bCs/>
          <w:sz w:val="22"/>
          <w:szCs w:val="22"/>
        </w:rPr>
        <w:t>e</w:t>
      </w:r>
      <w:r w:rsidR="0017348D" w:rsidRPr="00E33038">
        <w:rPr>
          <w:rFonts w:ascii="Arial" w:hAnsi="Arial" w:cs="Arial"/>
          <w:b/>
          <w:bCs/>
          <w:sz w:val="22"/>
          <w:szCs w:val="22"/>
        </w:rPr>
        <w:t>:</w:t>
      </w:r>
    </w:p>
    <w:p w14:paraId="5E74133B" w14:textId="36AF6146" w:rsidR="001675C0" w:rsidRPr="00E33038" w:rsidRDefault="001675C0" w:rsidP="00DE6443">
      <w:pPr>
        <w:spacing w:line="240" w:lineRule="auto"/>
        <w:jc w:val="both"/>
        <w:rPr>
          <w:rFonts w:ascii="Arial" w:hAnsi="Arial" w:cs="Arial"/>
          <w:b/>
          <w:bCs/>
          <w:sz w:val="22"/>
          <w:szCs w:val="22"/>
        </w:rPr>
      </w:pPr>
      <w:r w:rsidRPr="00E33038">
        <w:rPr>
          <w:rFonts w:ascii="Arial" w:hAnsi="Arial" w:cs="Arial"/>
          <w:b/>
          <w:bCs/>
          <w:sz w:val="22"/>
          <w:szCs w:val="22"/>
        </w:rPr>
        <w:t>Za poziciju 1.</w:t>
      </w:r>
    </w:p>
    <w:p w14:paraId="3656E4C1" w14:textId="51A5D1B2" w:rsidR="006E13E1" w:rsidRPr="00E33038" w:rsidRDefault="0017348D" w:rsidP="001675C0">
      <w:pPr>
        <w:pStyle w:val="Paragrafspiska"/>
        <w:numPr>
          <w:ilvl w:val="0"/>
          <w:numId w:val="41"/>
        </w:numPr>
        <w:spacing w:line="240" w:lineRule="auto"/>
        <w:jc w:val="both"/>
        <w:rPr>
          <w:rFonts w:ascii="Arial" w:hAnsi="Arial" w:cs="Arial"/>
          <w:b/>
          <w:bCs/>
          <w:sz w:val="22"/>
          <w:szCs w:val="22"/>
        </w:rPr>
      </w:pPr>
      <w:r w:rsidRPr="00E33038">
        <w:rPr>
          <w:rFonts w:ascii="Arial" w:hAnsi="Arial" w:cs="Arial"/>
          <w:sz w:val="22"/>
          <w:szCs w:val="22"/>
        </w:rPr>
        <w:t xml:space="preserve">VSS – </w:t>
      </w:r>
      <w:r w:rsidR="006E13E1" w:rsidRPr="00E33038">
        <w:rPr>
          <w:rFonts w:ascii="Arial" w:hAnsi="Arial" w:cs="Arial"/>
          <w:sz w:val="22"/>
          <w:szCs w:val="22"/>
        </w:rPr>
        <w:t xml:space="preserve"> VII stepen stručne spreme odnosno visoko obrazovanje prvog ciklusa (koje se vrijednuje sa </w:t>
      </w:r>
      <w:r w:rsidR="007F0731" w:rsidRPr="00E33038">
        <w:rPr>
          <w:rFonts w:ascii="Arial" w:hAnsi="Arial" w:cs="Arial"/>
          <w:sz w:val="22"/>
          <w:szCs w:val="22"/>
        </w:rPr>
        <w:t>180/</w:t>
      </w:r>
      <w:r w:rsidR="00272D14" w:rsidRPr="00E33038">
        <w:rPr>
          <w:rFonts w:ascii="Arial" w:hAnsi="Arial" w:cs="Arial"/>
          <w:sz w:val="22"/>
          <w:szCs w:val="22"/>
        </w:rPr>
        <w:t xml:space="preserve">240 ECTS bodova) ili drugog </w:t>
      </w:r>
      <w:r w:rsidR="006E13E1" w:rsidRPr="00E33038">
        <w:rPr>
          <w:rFonts w:ascii="Arial" w:hAnsi="Arial" w:cs="Arial"/>
          <w:sz w:val="22"/>
          <w:szCs w:val="22"/>
        </w:rPr>
        <w:t xml:space="preserve">ili trećeg ciklusa Bolonjskog sistema </w:t>
      </w:r>
      <w:r w:rsidR="00D6219C" w:rsidRPr="00E33038">
        <w:rPr>
          <w:rFonts w:ascii="Arial" w:hAnsi="Arial" w:cs="Arial"/>
          <w:sz w:val="22"/>
          <w:szCs w:val="22"/>
        </w:rPr>
        <w:t>studiranja</w:t>
      </w:r>
      <w:r w:rsidR="00AA013E" w:rsidRPr="00AA013E">
        <w:rPr>
          <w:rFonts w:ascii="Arial" w:hAnsi="Arial" w:cs="Arial"/>
          <w:sz w:val="22"/>
          <w:szCs w:val="22"/>
        </w:rPr>
        <w:t xml:space="preserve"> - društveni, pravni</w:t>
      </w:r>
    </w:p>
    <w:p w14:paraId="25BBBB0D" w14:textId="47201EA1" w:rsidR="0017348D" w:rsidRPr="00E33038" w:rsidRDefault="00D6219C" w:rsidP="001675C0">
      <w:pPr>
        <w:pStyle w:val="Paragrafspiska"/>
        <w:numPr>
          <w:ilvl w:val="0"/>
          <w:numId w:val="41"/>
        </w:numPr>
        <w:spacing w:line="240" w:lineRule="auto"/>
        <w:jc w:val="both"/>
        <w:rPr>
          <w:rFonts w:ascii="Arial" w:hAnsi="Arial" w:cs="Arial"/>
          <w:b/>
          <w:bCs/>
          <w:sz w:val="22"/>
          <w:szCs w:val="22"/>
        </w:rPr>
      </w:pPr>
      <w:r w:rsidRPr="00E33038">
        <w:rPr>
          <w:rFonts w:ascii="Arial" w:hAnsi="Arial" w:cs="Arial"/>
          <w:sz w:val="22"/>
          <w:szCs w:val="22"/>
        </w:rPr>
        <w:t>1 godina</w:t>
      </w:r>
      <w:r w:rsidR="0017348D" w:rsidRPr="00E33038">
        <w:rPr>
          <w:rFonts w:ascii="Arial" w:hAnsi="Arial" w:cs="Arial"/>
          <w:sz w:val="22"/>
          <w:szCs w:val="22"/>
        </w:rPr>
        <w:t xml:space="preserve"> radnog iskustva</w:t>
      </w:r>
      <w:r w:rsidR="00507105" w:rsidRPr="00E33038">
        <w:rPr>
          <w:rFonts w:ascii="Arial" w:hAnsi="Arial" w:cs="Arial"/>
          <w:sz w:val="22"/>
          <w:szCs w:val="22"/>
        </w:rPr>
        <w:t xml:space="preserve"> </w:t>
      </w:r>
      <w:r w:rsidR="00880904">
        <w:rPr>
          <w:rFonts w:ascii="Arial" w:hAnsi="Arial" w:cs="Arial"/>
          <w:sz w:val="22"/>
          <w:szCs w:val="22"/>
        </w:rPr>
        <w:t>u struci</w:t>
      </w:r>
    </w:p>
    <w:p w14:paraId="01339060" w14:textId="4009D6BD" w:rsidR="001675C0" w:rsidRPr="00E33038" w:rsidRDefault="001675C0" w:rsidP="001675C0">
      <w:pPr>
        <w:spacing w:line="240" w:lineRule="auto"/>
        <w:jc w:val="both"/>
        <w:rPr>
          <w:rFonts w:ascii="Arial" w:hAnsi="Arial" w:cs="Arial"/>
          <w:b/>
          <w:bCs/>
          <w:sz w:val="22"/>
          <w:szCs w:val="22"/>
        </w:rPr>
      </w:pPr>
      <w:r w:rsidRPr="00E33038">
        <w:rPr>
          <w:rFonts w:ascii="Arial" w:hAnsi="Arial" w:cs="Arial"/>
          <w:b/>
          <w:bCs/>
          <w:sz w:val="22"/>
          <w:szCs w:val="22"/>
        </w:rPr>
        <w:t>Za poziciju 2.</w:t>
      </w:r>
    </w:p>
    <w:p w14:paraId="547FF49D" w14:textId="49C600A5" w:rsidR="001675C0" w:rsidRPr="00583114" w:rsidRDefault="001675C0" w:rsidP="00583114">
      <w:pPr>
        <w:pStyle w:val="Paragrafspiska"/>
        <w:numPr>
          <w:ilvl w:val="0"/>
          <w:numId w:val="40"/>
        </w:numPr>
        <w:rPr>
          <w:rFonts w:ascii="Arial" w:hAnsi="Arial" w:cs="Arial"/>
          <w:bCs/>
          <w:sz w:val="22"/>
          <w:szCs w:val="22"/>
        </w:rPr>
      </w:pPr>
      <w:r w:rsidRPr="00583114">
        <w:rPr>
          <w:rFonts w:ascii="Arial" w:hAnsi="Arial" w:cs="Arial"/>
          <w:bCs/>
          <w:sz w:val="22"/>
          <w:szCs w:val="22"/>
        </w:rPr>
        <w:t xml:space="preserve">SSS </w:t>
      </w:r>
      <w:r w:rsidR="00583114" w:rsidRPr="00583114">
        <w:rPr>
          <w:rFonts w:ascii="Arial" w:hAnsi="Arial" w:cs="Arial"/>
          <w:bCs/>
          <w:sz w:val="22"/>
          <w:szCs w:val="22"/>
        </w:rPr>
        <w:t>IV - tehnički, sva zanimanja</w:t>
      </w:r>
    </w:p>
    <w:p w14:paraId="438621EF" w14:textId="736CE062" w:rsidR="00272D14" w:rsidRDefault="00272D14" w:rsidP="001675C0">
      <w:pPr>
        <w:pStyle w:val="Paragrafspiska"/>
        <w:numPr>
          <w:ilvl w:val="0"/>
          <w:numId w:val="40"/>
        </w:numPr>
        <w:spacing w:line="240" w:lineRule="auto"/>
        <w:jc w:val="both"/>
        <w:rPr>
          <w:rFonts w:ascii="Arial" w:hAnsi="Arial" w:cs="Arial"/>
          <w:bCs/>
          <w:sz w:val="22"/>
          <w:szCs w:val="22"/>
        </w:rPr>
      </w:pPr>
      <w:r w:rsidRPr="00E33038">
        <w:rPr>
          <w:rFonts w:ascii="Arial" w:hAnsi="Arial" w:cs="Arial"/>
          <w:bCs/>
          <w:sz w:val="22"/>
          <w:szCs w:val="22"/>
        </w:rPr>
        <w:t>6 mjeseci radnog iskustva</w:t>
      </w:r>
      <w:r w:rsidR="00880904">
        <w:rPr>
          <w:rFonts w:ascii="Arial" w:hAnsi="Arial" w:cs="Arial"/>
          <w:bCs/>
          <w:sz w:val="22"/>
          <w:szCs w:val="22"/>
        </w:rPr>
        <w:t xml:space="preserve"> u struci</w:t>
      </w:r>
    </w:p>
    <w:p w14:paraId="7C47F58C" w14:textId="568F5587" w:rsidR="005726C9" w:rsidRPr="00E33038" w:rsidRDefault="005726C9" w:rsidP="005726C9">
      <w:pPr>
        <w:spacing w:before="0" w:after="0" w:line="240" w:lineRule="auto"/>
        <w:jc w:val="both"/>
        <w:rPr>
          <w:rFonts w:ascii="Arial" w:hAnsi="Arial" w:cs="Arial"/>
          <w:sz w:val="22"/>
          <w:szCs w:val="22"/>
        </w:rPr>
      </w:pPr>
      <w:r w:rsidRPr="00E33038">
        <w:rPr>
          <w:rFonts w:ascii="Arial" w:hAnsi="Arial" w:cs="Arial"/>
          <w:sz w:val="22"/>
          <w:szCs w:val="22"/>
        </w:rPr>
        <w:t xml:space="preserve">Kandidati su </w:t>
      </w:r>
      <w:r w:rsidR="007F0731" w:rsidRPr="00E33038">
        <w:rPr>
          <w:rFonts w:ascii="Arial" w:hAnsi="Arial" w:cs="Arial"/>
          <w:sz w:val="22"/>
          <w:szCs w:val="22"/>
        </w:rPr>
        <w:t xml:space="preserve">u zatvorenoj koverti </w:t>
      </w:r>
      <w:r w:rsidRPr="00E33038">
        <w:rPr>
          <w:rFonts w:ascii="Arial" w:hAnsi="Arial" w:cs="Arial"/>
          <w:sz w:val="22"/>
          <w:szCs w:val="22"/>
        </w:rPr>
        <w:t xml:space="preserve">dužni </w:t>
      </w:r>
      <w:r w:rsidR="007F0731" w:rsidRPr="00E33038">
        <w:rPr>
          <w:rFonts w:ascii="Arial" w:hAnsi="Arial" w:cs="Arial"/>
          <w:sz w:val="22"/>
          <w:szCs w:val="22"/>
        </w:rPr>
        <w:t>dostaviti sljedeće dokumente</w:t>
      </w:r>
      <w:r w:rsidR="0088619C" w:rsidRPr="00E33038">
        <w:rPr>
          <w:rFonts w:ascii="Arial" w:hAnsi="Arial" w:cs="Arial"/>
          <w:sz w:val="22"/>
          <w:szCs w:val="22"/>
        </w:rPr>
        <w:t xml:space="preserve"> (orginal ili ovjerene kopije</w:t>
      </w:r>
      <w:r w:rsidRPr="00E33038">
        <w:rPr>
          <w:rFonts w:ascii="Arial" w:hAnsi="Arial" w:cs="Arial"/>
          <w:sz w:val="22"/>
          <w:szCs w:val="22"/>
        </w:rPr>
        <w:t>):</w:t>
      </w:r>
    </w:p>
    <w:p w14:paraId="052DA3C1" w14:textId="02509491" w:rsidR="0088619C" w:rsidRPr="00E33038" w:rsidRDefault="0088619C" w:rsidP="005726C9">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Svojeručno p</w:t>
      </w:r>
      <w:r w:rsidR="007F0731" w:rsidRPr="00E33038">
        <w:rPr>
          <w:rFonts w:ascii="Arial" w:hAnsi="Arial" w:cs="Arial"/>
          <w:sz w:val="22"/>
          <w:szCs w:val="22"/>
        </w:rPr>
        <w:t xml:space="preserve">otpisanu prijavu </w:t>
      </w:r>
      <w:r w:rsidRPr="00E33038">
        <w:rPr>
          <w:rFonts w:ascii="Arial" w:hAnsi="Arial" w:cs="Arial"/>
          <w:sz w:val="22"/>
          <w:szCs w:val="22"/>
        </w:rPr>
        <w:t>(Prijava na Javni oglas treba da sadrži adres</w:t>
      </w:r>
      <w:r w:rsidR="00550BB6">
        <w:rPr>
          <w:rFonts w:ascii="Arial" w:hAnsi="Arial" w:cs="Arial"/>
          <w:sz w:val="22"/>
          <w:szCs w:val="22"/>
        </w:rPr>
        <w:t xml:space="preserve">u, </w:t>
      </w:r>
      <w:r w:rsidRPr="00E33038">
        <w:rPr>
          <w:rFonts w:ascii="Arial" w:hAnsi="Arial" w:cs="Arial"/>
          <w:sz w:val="22"/>
          <w:szCs w:val="22"/>
        </w:rPr>
        <w:t>kontakt telefon</w:t>
      </w:r>
      <w:r w:rsidR="00550BB6">
        <w:rPr>
          <w:rFonts w:ascii="Arial" w:hAnsi="Arial" w:cs="Arial"/>
          <w:sz w:val="22"/>
          <w:szCs w:val="22"/>
        </w:rPr>
        <w:t xml:space="preserve">, e-mail adresu </w:t>
      </w:r>
      <w:r w:rsidRPr="00E33038">
        <w:rPr>
          <w:rFonts w:ascii="Arial" w:hAnsi="Arial" w:cs="Arial"/>
          <w:sz w:val="22"/>
          <w:szCs w:val="22"/>
        </w:rPr>
        <w:t>i jasno naznačenu poziciju na koju se kandidat prijavljuje)</w:t>
      </w:r>
      <w:r w:rsidR="00550BB6">
        <w:rPr>
          <w:rFonts w:ascii="Arial" w:hAnsi="Arial" w:cs="Arial"/>
          <w:sz w:val="22"/>
          <w:szCs w:val="22"/>
        </w:rPr>
        <w:t>;</w:t>
      </w:r>
    </w:p>
    <w:p w14:paraId="529B7BF5" w14:textId="6860227D" w:rsidR="00B31E4B" w:rsidRPr="00E33038" w:rsidRDefault="0088619C" w:rsidP="00B31E4B">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Biografija/</w:t>
      </w:r>
      <w:r w:rsidR="00B31E4B" w:rsidRPr="00E33038">
        <w:rPr>
          <w:rFonts w:ascii="Arial" w:hAnsi="Arial" w:cs="Arial"/>
          <w:sz w:val="22"/>
          <w:szCs w:val="22"/>
        </w:rPr>
        <w:t>CV</w:t>
      </w:r>
      <w:r w:rsidR="00550BB6">
        <w:rPr>
          <w:rFonts w:ascii="Arial" w:hAnsi="Arial" w:cs="Arial"/>
          <w:sz w:val="22"/>
          <w:szCs w:val="22"/>
        </w:rPr>
        <w:t>;</w:t>
      </w:r>
    </w:p>
    <w:p w14:paraId="6FA406A0" w14:textId="4B180EDF" w:rsidR="005726C9" w:rsidRPr="00E33038" w:rsidRDefault="005726C9" w:rsidP="00B31E4B">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Uvjerenje o državljanstvu</w:t>
      </w:r>
      <w:r w:rsidR="0088619C" w:rsidRPr="00E33038">
        <w:rPr>
          <w:rFonts w:ascii="Arial" w:hAnsi="Arial" w:cs="Arial"/>
          <w:sz w:val="22"/>
          <w:szCs w:val="22"/>
        </w:rPr>
        <w:t>,</w:t>
      </w:r>
      <w:r w:rsidR="003D74A9" w:rsidRPr="00E33038">
        <w:rPr>
          <w:rFonts w:ascii="Arial" w:hAnsi="Arial" w:cs="Arial"/>
          <w:sz w:val="22"/>
          <w:szCs w:val="22"/>
        </w:rPr>
        <w:t xml:space="preserve"> ne starije od 6 mjesci od dana izdavanja od nadležnog organa</w:t>
      </w:r>
      <w:r w:rsidR="00550BB6">
        <w:rPr>
          <w:rFonts w:ascii="Arial" w:hAnsi="Arial" w:cs="Arial"/>
          <w:sz w:val="22"/>
          <w:szCs w:val="22"/>
        </w:rPr>
        <w:t>;</w:t>
      </w:r>
    </w:p>
    <w:p w14:paraId="62077EBB" w14:textId="608C1A00" w:rsidR="003D74A9" w:rsidRPr="00E33038" w:rsidRDefault="005726C9" w:rsidP="003D74A9">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Izvod iz matične knjige rođenih</w:t>
      </w:r>
      <w:r w:rsidR="00550BB6">
        <w:rPr>
          <w:rFonts w:ascii="Arial" w:hAnsi="Arial" w:cs="Arial"/>
          <w:sz w:val="22"/>
          <w:szCs w:val="22"/>
        </w:rPr>
        <w:t>;</w:t>
      </w:r>
    </w:p>
    <w:p w14:paraId="4939C75C" w14:textId="273A4AB4" w:rsidR="00232EDF" w:rsidRPr="00E33038" w:rsidRDefault="00232EDF" w:rsidP="003D74A9">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CIPS – Obavij</w:t>
      </w:r>
      <w:r w:rsidR="0025537A">
        <w:rPr>
          <w:rFonts w:ascii="Arial" w:hAnsi="Arial" w:cs="Arial"/>
          <w:sz w:val="22"/>
          <w:szCs w:val="22"/>
        </w:rPr>
        <w:t>e</w:t>
      </w:r>
      <w:r w:rsidRPr="00E33038">
        <w:rPr>
          <w:rFonts w:ascii="Arial" w:hAnsi="Arial" w:cs="Arial"/>
          <w:sz w:val="22"/>
          <w:szCs w:val="22"/>
        </w:rPr>
        <w:t>st o evidenciji prebivališta/boravišta</w:t>
      </w:r>
      <w:r w:rsidR="00550BB6">
        <w:rPr>
          <w:rFonts w:ascii="Arial" w:hAnsi="Arial" w:cs="Arial"/>
          <w:sz w:val="22"/>
          <w:szCs w:val="22"/>
        </w:rPr>
        <w:t>;</w:t>
      </w:r>
    </w:p>
    <w:p w14:paraId="2B659819" w14:textId="79CE55A7" w:rsidR="005726C9" w:rsidRPr="00E33038" w:rsidRDefault="005726C9" w:rsidP="005726C9">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Diplomu o</w:t>
      </w:r>
      <w:r w:rsidR="003D74A9" w:rsidRPr="00E33038">
        <w:rPr>
          <w:rFonts w:ascii="Arial" w:hAnsi="Arial" w:cs="Arial"/>
          <w:sz w:val="22"/>
          <w:szCs w:val="22"/>
        </w:rPr>
        <w:t xml:space="preserve"> vrsti i stepenu školske spreme</w:t>
      </w:r>
      <w:r w:rsidR="00550BB6">
        <w:rPr>
          <w:rFonts w:ascii="Arial" w:hAnsi="Arial" w:cs="Arial"/>
          <w:sz w:val="22"/>
          <w:szCs w:val="22"/>
        </w:rPr>
        <w:t>;</w:t>
      </w:r>
    </w:p>
    <w:p w14:paraId="7388B45F" w14:textId="7BB8D7D5" w:rsidR="005726C9" w:rsidRPr="00E33038" w:rsidRDefault="005726C9" w:rsidP="005726C9">
      <w:pPr>
        <w:pStyle w:val="Paragrafspiska"/>
        <w:numPr>
          <w:ilvl w:val="0"/>
          <w:numId w:val="37"/>
        </w:numPr>
        <w:spacing w:line="240" w:lineRule="auto"/>
        <w:jc w:val="both"/>
        <w:rPr>
          <w:rFonts w:ascii="Arial" w:hAnsi="Arial" w:cs="Arial"/>
          <w:sz w:val="22"/>
          <w:szCs w:val="22"/>
        </w:rPr>
      </w:pPr>
      <w:r w:rsidRPr="00E33038">
        <w:rPr>
          <w:rFonts w:ascii="Arial" w:hAnsi="Arial" w:cs="Arial"/>
          <w:sz w:val="22"/>
          <w:szCs w:val="22"/>
        </w:rPr>
        <w:t xml:space="preserve">Dokaz o radnom iskustvu </w:t>
      </w:r>
      <w:r w:rsidR="00D14FCC" w:rsidRPr="00E33038">
        <w:rPr>
          <w:rFonts w:ascii="Arial" w:hAnsi="Arial" w:cs="Arial"/>
          <w:sz w:val="22"/>
          <w:szCs w:val="22"/>
        </w:rPr>
        <w:t>nakon sticanja stručne spreme</w:t>
      </w:r>
      <w:r w:rsidRPr="00E33038">
        <w:rPr>
          <w:rFonts w:ascii="Arial" w:hAnsi="Arial" w:cs="Arial"/>
          <w:sz w:val="22"/>
          <w:szCs w:val="22"/>
        </w:rPr>
        <w:t xml:space="preserve"> (potvrda ili uvjerenje o</w:t>
      </w:r>
      <w:r w:rsidR="003D74A9" w:rsidRPr="00E33038">
        <w:rPr>
          <w:rFonts w:ascii="Arial" w:hAnsi="Arial" w:cs="Arial"/>
          <w:sz w:val="22"/>
          <w:szCs w:val="22"/>
        </w:rPr>
        <w:t>d poslodavca)</w:t>
      </w:r>
      <w:r w:rsidR="00550BB6">
        <w:rPr>
          <w:rFonts w:ascii="Arial" w:hAnsi="Arial" w:cs="Arial"/>
          <w:sz w:val="22"/>
          <w:szCs w:val="22"/>
        </w:rPr>
        <w:t>.</w:t>
      </w:r>
    </w:p>
    <w:p w14:paraId="070DB20E" w14:textId="552EC8F9" w:rsidR="003D74A9" w:rsidRPr="00E33038" w:rsidRDefault="003D74A9" w:rsidP="00232EDF">
      <w:pPr>
        <w:spacing w:line="240" w:lineRule="auto"/>
        <w:jc w:val="both"/>
        <w:rPr>
          <w:rFonts w:ascii="Arial" w:hAnsi="Arial" w:cs="Arial"/>
          <w:sz w:val="22"/>
          <w:szCs w:val="22"/>
        </w:rPr>
      </w:pPr>
      <w:r w:rsidRPr="00E33038">
        <w:rPr>
          <w:rFonts w:ascii="Arial" w:hAnsi="Arial" w:cs="Arial"/>
          <w:sz w:val="22"/>
          <w:szCs w:val="22"/>
        </w:rPr>
        <w:lastRenderedPageBreak/>
        <w:t>Dostavljeni dokumenti mogu biti originalni ili ovjerene fotokopije (ne starije od 6 mjeseci).</w:t>
      </w:r>
    </w:p>
    <w:p w14:paraId="337469E6" w14:textId="28B9994F" w:rsidR="003D74A9" w:rsidRPr="00E33038" w:rsidRDefault="006455D9" w:rsidP="00232EDF">
      <w:pPr>
        <w:spacing w:line="240" w:lineRule="auto"/>
        <w:jc w:val="both"/>
        <w:rPr>
          <w:rFonts w:ascii="Arial" w:hAnsi="Arial" w:cs="Arial"/>
          <w:sz w:val="22"/>
          <w:szCs w:val="22"/>
        </w:rPr>
      </w:pPr>
      <w:r w:rsidRPr="00E33038">
        <w:rPr>
          <w:rFonts w:ascii="Arial" w:hAnsi="Arial" w:cs="Arial"/>
          <w:sz w:val="22"/>
          <w:szCs w:val="22"/>
        </w:rPr>
        <w:t xml:space="preserve">Ukoliko kandidat želi da konkuriše na više pozicija, potrebno je dostaviti </w:t>
      </w:r>
      <w:r w:rsidR="00550BB6">
        <w:rPr>
          <w:rFonts w:ascii="Arial" w:hAnsi="Arial" w:cs="Arial"/>
          <w:sz w:val="22"/>
          <w:szCs w:val="22"/>
        </w:rPr>
        <w:t>p</w:t>
      </w:r>
      <w:r w:rsidRPr="00E33038">
        <w:rPr>
          <w:rFonts w:ascii="Arial" w:hAnsi="Arial" w:cs="Arial"/>
          <w:sz w:val="22"/>
          <w:szCs w:val="22"/>
        </w:rPr>
        <w:t>rijavu i tražene dokumente u zatvorenoj koverti za svaku poziciju na koju kandidat konkuriše.</w:t>
      </w:r>
    </w:p>
    <w:p w14:paraId="140F79D8" w14:textId="4ED81629" w:rsidR="003D74A9" w:rsidRPr="00E33038" w:rsidRDefault="006455D9" w:rsidP="00232EDF">
      <w:pPr>
        <w:spacing w:line="240" w:lineRule="auto"/>
        <w:jc w:val="both"/>
        <w:rPr>
          <w:rFonts w:ascii="Arial" w:hAnsi="Arial" w:cs="Arial"/>
          <w:b/>
          <w:sz w:val="22"/>
          <w:szCs w:val="22"/>
          <w:u w:val="single"/>
        </w:rPr>
      </w:pPr>
      <w:r w:rsidRPr="00E33038">
        <w:rPr>
          <w:rFonts w:ascii="Arial" w:hAnsi="Arial" w:cs="Arial"/>
          <w:b/>
          <w:sz w:val="22"/>
          <w:szCs w:val="22"/>
          <w:u w:val="single"/>
        </w:rPr>
        <w:t>Prioritet pri zapošljavanju</w:t>
      </w:r>
    </w:p>
    <w:p w14:paraId="13734F64" w14:textId="763F4EE5" w:rsidR="005726C9" w:rsidRPr="00E33038" w:rsidRDefault="006455D9" w:rsidP="00232EDF">
      <w:pPr>
        <w:spacing w:line="240" w:lineRule="auto"/>
        <w:jc w:val="both"/>
        <w:rPr>
          <w:rFonts w:ascii="Arial" w:hAnsi="Arial" w:cs="Arial"/>
          <w:sz w:val="22"/>
          <w:szCs w:val="22"/>
        </w:rPr>
      </w:pPr>
      <w:r w:rsidRPr="00E33038">
        <w:rPr>
          <w:rFonts w:ascii="Arial" w:hAnsi="Arial" w:cs="Arial"/>
          <w:sz w:val="22"/>
          <w:szCs w:val="22"/>
        </w:rPr>
        <w:t>Prednost</w:t>
      </w:r>
      <w:r w:rsidR="00232EDF" w:rsidRPr="00E33038">
        <w:rPr>
          <w:rFonts w:ascii="Arial" w:hAnsi="Arial" w:cs="Arial"/>
          <w:sz w:val="22"/>
          <w:szCs w:val="22"/>
        </w:rPr>
        <w:t>/</w:t>
      </w:r>
      <w:r w:rsidRPr="00E33038">
        <w:rPr>
          <w:rFonts w:ascii="Arial" w:hAnsi="Arial" w:cs="Arial"/>
          <w:sz w:val="22"/>
          <w:szCs w:val="22"/>
        </w:rPr>
        <w:t xml:space="preserve">prioritet pri zapošljavanju ostvaruju korisnici prava </w:t>
      </w:r>
      <w:r w:rsidRPr="00E33038">
        <w:rPr>
          <w:rFonts w:ascii="Arial" w:hAnsi="Arial" w:cs="Arial"/>
          <w:b/>
          <w:sz w:val="22"/>
          <w:szCs w:val="22"/>
        </w:rPr>
        <w:t>koji imaju prijavljeno prebivalište/boravište u Kantonu Sarajevo</w:t>
      </w:r>
      <w:r w:rsidRPr="00E33038">
        <w:rPr>
          <w:rFonts w:ascii="Arial" w:hAnsi="Arial" w:cs="Arial"/>
          <w:sz w:val="22"/>
          <w:szCs w:val="22"/>
        </w:rPr>
        <w:t xml:space="preserve"> u skladu sa članom </w:t>
      </w:r>
      <w:bookmarkStart w:id="4" w:name="_Hlk98422422"/>
      <w:r w:rsidR="005726C9" w:rsidRPr="00E33038">
        <w:rPr>
          <w:rFonts w:ascii="Arial" w:hAnsi="Arial" w:cs="Arial"/>
          <w:sz w:val="22"/>
          <w:szCs w:val="22"/>
        </w:rPr>
        <w:t xml:space="preserve">23. Zakona o dopunskim pravima boraca – branitelja („Službene novine KS“, broj: </w:t>
      </w:r>
      <w:r w:rsidR="001E4B54">
        <w:rPr>
          <w:rFonts w:ascii="Arial" w:hAnsi="Arial" w:cs="Arial"/>
          <w:sz w:val="22"/>
          <w:szCs w:val="22"/>
        </w:rPr>
        <w:t>31</w:t>
      </w:r>
      <w:r w:rsidR="008A3751" w:rsidRPr="00E33038">
        <w:rPr>
          <w:rFonts w:ascii="Arial" w:hAnsi="Arial" w:cs="Arial"/>
          <w:sz w:val="22"/>
          <w:szCs w:val="22"/>
        </w:rPr>
        <w:t>/2</w:t>
      </w:r>
      <w:r w:rsidR="001E4B54">
        <w:rPr>
          <w:rFonts w:ascii="Arial" w:hAnsi="Arial" w:cs="Arial"/>
          <w:sz w:val="22"/>
          <w:szCs w:val="22"/>
        </w:rPr>
        <w:t>2</w:t>
      </w:r>
      <w:r w:rsidR="005726C9" w:rsidRPr="00E33038">
        <w:rPr>
          <w:rFonts w:ascii="Arial" w:hAnsi="Arial" w:cs="Arial"/>
          <w:sz w:val="22"/>
          <w:szCs w:val="22"/>
        </w:rPr>
        <w:t xml:space="preserve">), Uredbom o jedinstvenim kriterijima i pravilima za zapošljavanje branilaca i </w:t>
      </w:r>
      <w:r w:rsidR="005726C9" w:rsidRPr="00E33038">
        <w:rPr>
          <w:rFonts w:ascii="Courier New" w:hAnsi="Courier New" w:cs="Courier New"/>
          <w:sz w:val="22"/>
          <w:szCs w:val="22"/>
        </w:rPr>
        <w:t>č</w:t>
      </w:r>
      <w:r w:rsidR="005726C9" w:rsidRPr="00E33038">
        <w:rPr>
          <w:rFonts w:ascii="Arial" w:hAnsi="Arial" w:cs="Arial"/>
          <w:sz w:val="22"/>
          <w:szCs w:val="22"/>
        </w:rPr>
        <w:t>lanova njihovih porodica u institucijama u Kantonu Sarajevo, Gradu Sarajevu i op</w:t>
      </w:r>
      <w:r w:rsidR="005726C9" w:rsidRPr="00E33038">
        <w:rPr>
          <w:rFonts w:ascii="Courier New" w:hAnsi="Courier New" w:cs="Courier New"/>
          <w:sz w:val="22"/>
          <w:szCs w:val="22"/>
        </w:rPr>
        <w:t>ć</w:t>
      </w:r>
      <w:r w:rsidR="005726C9" w:rsidRPr="00E33038">
        <w:rPr>
          <w:rFonts w:ascii="Arial" w:hAnsi="Arial" w:cs="Arial"/>
          <w:sz w:val="22"/>
          <w:szCs w:val="22"/>
        </w:rPr>
        <w:t>inama u Kantonu Sarajevo („Službene novine KS“, broj: 37/20)</w:t>
      </w:r>
      <w:r w:rsidR="00E63005" w:rsidRPr="00E33038">
        <w:rPr>
          <w:rFonts w:ascii="Arial" w:hAnsi="Arial" w:cs="Arial"/>
          <w:sz w:val="22"/>
          <w:szCs w:val="22"/>
        </w:rPr>
        <w:t xml:space="preserve">, Uredbom o izmjenama i dopunama Uredbe o jedinstvenim kriterijima i pravilima za zapošljavanje branilaca i </w:t>
      </w:r>
      <w:r w:rsidR="00E63005" w:rsidRPr="00E33038">
        <w:rPr>
          <w:rFonts w:ascii="Courier New" w:hAnsi="Courier New" w:cs="Courier New"/>
          <w:sz w:val="22"/>
          <w:szCs w:val="22"/>
        </w:rPr>
        <w:t>č</w:t>
      </w:r>
      <w:r w:rsidR="00E63005" w:rsidRPr="00E33038">
        <w:rPr>
          <w:rFonts w:ascii="Arial" w:hAnsi="Arial" w:cs="Arial"/>
          <w:sz w:val="22"/>
          <w:szCs w:val="22"/>
        </w:rPr>
        <w:t>lanova njihovih porodica u institucijama u Kantonu Sarajevo, Gradu Sarajevu i op</w:t>
      </w:r>
      <w:r w:rsidR="00E63005" w:rsidRPr="00E33038">
        <w:rPr>
          <w:rFonts w:ascii="Courier New" w:hAnsi="Courier New" w:cs="Courier New"/>
          <w:sz w:val="22"/>
          <w:szCs w:val="22"/>
        </w:rPr>
        <w:t>ć</w:t>
      </w:r>
      <w:r w:rsidR="00E63005" w:rsidRPr="00E33038">
        <w:rPr>
          <w:rFonts w:ascii="Arial" w:hAnsi="Arial" w:cs="Arial"/>
          <w:sz w:val="22"/>
          <w:szCs w:val="22"/>
        </w:rPr>
        <w:t xml:space="preserve">inama u Kantonu Sarajevo („Službene novine KS“, broj: 27/21), </w:t>
      </w:r>
      <w:r w:rsidR="005726C9" w:rsidRPr="00E33038">
        <w:rPr>
          <w:rFonts w:ascii="Arial" w:hAnsi="Arial" w:cs="Arial"/>
          <w:sz w:val="22"/>
          <w:szCs w:val="22"/>
        </w:rPr>
        <w:t xml:space="preserve"> Instrukcijom o bližoj primjeni kriterija vrednovanja prema Uredbi o jedinstvenim kriterijima i pravilima za zapošljavnje branilaca i </w:t>
      </w:r>
      <w:r w:rsidR="005726C9" w:rsidRPr="00E33038">
        <w:rPr>
          <w:rFonts w:ascii="Courier New" w:hAnsi="Courier New" w:cs="Courier New"/>
          <w:sz w:val="22"/>
          <w:szCs w:val="22"/>
        </w:rPr>
        <w:t>č</w:t>
      </w:r>
      <w:r w:rsidR="005726C9" w:rsidRPr="00E33038">
        <w:rPr>
          <w:rFonts w:ascii="Arial" w:hAnsi="Arial" w:cs="Arial"/>
          <w:sz w:val="22"/>
          <w:szCs w:val="22"/>
        </w:rPr>
        <w:t>lanova njihovih porodica u institucijama u Kantonu Sarajevo, Gradu Sarajevu i op</w:t>
      </w:r>
      <w:r w:rsidR="005726C9" w:rsidRPr="00E33038">
        <w:rPr>
          <w:rFonts w:ascii="Courier New" w:hAnsi="Courier New" w:cs="Courier New"/>
          <w:sz w:val="22"/>
          <w:szCs w:val="22"/>
        </w:rPr>
        <w:t>ć</w:t>
      </w:r>
      <w:r w:rsidR="005726C9" w:rsidRPr="00E33038">
        <w:rPr>
          <w:rFonts w:ascii="Arial" w:hAnsi="Arial" w:cs="Arial"/>
          <w:sz w:val="22"/>
          <w:szCs w:val="22"/>
        </w:rPr>
        <w:t>inama u Kantonu Sarajevo (</w:t>
      </w:r>
      <w:r w:rsidR="005726C9" w:rsidRPr="00E33038">
        <w:rPr>
          <w:rFonts w:ascii="Device Font 10cpi" w:hAnsi="Device Font 10cpi" w:cs="Device Font 10cpi"/>
          <w:sz w:val="22"/>
          <w:szCs w:val="22"/>
        </w:rPr>
        <w:t>„</w:t>
      </w:r>
      <w:r w:rsidR="005726C9" w:rsidRPr="00E33038">
        <w:rPr>
          <w:rFonts w:ascii="Arial" w:hAnsi="Arial" w:cs="Arial"/>
          <w:sz w:val="22"/>
          <w:szCs w:val="22"/>
        </w:rPr>
        <w:t>Slu</w:t>
      </w:r>
      <w:r w:rsidR="005726C9" w:rsidRPr="00E33038">
        <w:rPr>
          <w:rFonts w:ascii="Device Font 10cpi" w:hAnsi="Device Font 10cpi" w:cs="Device Font 10cpi"/>
          <w:sz w:val="22"/>
          <w:szCs w:val="22"/>
        </w:rPr>
        <w:t>ž</w:t>
      </w:r>
      <w:r w:rsidR="005726C9" w:rsidRPr="00E33038">
        <w:rPr>
          <w:rFonts w:ascii="Arial" w:hAnsi="Arial" w:cs="Arial"/>
          <w:sz w:val="22"/>
          <w:szCs w:val="22"/>
        </w:rPr>
        <w:t>bene novine KS</w:t>
      </w:r>
      <w:r w:rsidR="005726C9" w:rsidRPr="00E33038">
        <w:rPr>
          <w:rFonts w:ascii="Device Font 10cpi" w:hAnsi="Device Font 10cpi" w:cs="Device Font 10cpi"/>
          <w:sz w:val="22"/>
          <w:szCs w:val="22"/>
        </w:rPr>
        <w:t>“</w:t>
      </w:r>
      <w:r w:rsidRPr="00E33038">
        <w:rPr>
          <w:rFonts w:ascii="Arial" w:hAnsi="Arial" w:cs="Arial"/>
          <w:sz w:val="22"/>
          <w:szCs w:val="22"/>
        </w:rPr>
        <w:t>, broj: 38/20)</w:t>
      </w:r>
      <w:r w:rsidR="00E63005" w:rsidRPr="00E33038">
        <w:rPr>
          <w:rFonts w:ascii="Arial" w:hAnsi="Arial" w:cs="Arial"/>
          <w:sz w:val="22"/>
          <w:szCs w:val="22"/>
        </w:rPr>
        <w:t xml:space="preserve">i Instrukcijom o izmjeni i dopuni  Instrukcije o bližoj primjeni kriterija vrednovanja prema Uredbi o jedinstvenim kriterijima i pravilima za zapošljavnje branilaca i </w:t>
      </w:r>
      <w:r w:rsidR="00E63005" w:rsidRPr="00E33038">
        <w:rPr>
          <w:rFonts w:ascii="Courier New" w:hAnsi="Courier New" w:cs="Courier New"/>
          <w:sz w:val="22"/>
          <w:szCs w:val="22"/>
        </w:rPr>
        <w:t>č</w:t>
      </w:r>
      <w:r w:rsidR="00E63005" w:rsidRPr="00E33038">
        <w:rPr>
          <w:rFonts w:ascii="Arial" w:hAnsi="Arial" w:cs="Arial"/>
          <w:sz w:val="22"/>
          <w:szCs w:val="22"/>
        </w:rPr>
        <w:t>lanova njihovih porodica u institucijama u Kantonu Sarajevo, Gradu Sarajevu i op</w:t>
      </w:r>
      <w:r w:rsidR="00E63005" w:rsidRPr="00E33038">
        <w:rPr>
          <w:rFonts w:ascii="Courier New" w:hAnsi="Courier New" w:cs="Courier New"/>
          <w:sz w:val="22"/>
          <w:szCs w:val="22"/>
        </w:rPr>
        <w:t>ć</w:t>
      </w:r>
      <w:r w:rsidR="00E63005" w:rsidRPr="00E33038">
        <w:rPr>
          <w:rFonts w:ascii="Arial" w:hAnsi="Arial" w:cs="Arial"/>
          <w:sz w:val="22"/>
          <w:szCs w:val="22"/>
        </w:rPr>
        <w:t>inama u Kantonu Sarajevo (</w:t>
      </w:r>
      <w:r w:rsidR="00E63005" w:rsidRPr="00E33038">
        <w:rPr>
          <w:rFonts w:ascii="Device Font 10cpi" w:hAnsi="Device Font 10cpi" w:cs="Device Font 10cpi"/>
          <w:sz w:val="22"/>
          <w:szCs w:val="22"/>
        </w:rPr>
        <w:t>„</w:t>
      </w:r>
      <w:r w:rsidR="00E63005" w:rsidRPr="00E33038">
        <w:rPr>
          <w:rFonts w:ascii="Arial" w:hAnsi="Arial" w:cs="Arial"/>
          <w:sz w:val="22"/>
          <w:szCs w:val="22"/>
        </w:rPr>
        <w:t>Slu</w:t>
      </w:r>
      <w:r w:rsidR="00E63005" w:rsidRPr="00E33038">
        <w:rPr>
          <w:rFonts w:ascii="Device Font 10cpi" w:hAnsi="Device Font 10cpi" w:cs="Device Font 10cpi"/>
          <w:sz w:val="22"/>
          <w:szCs w:val="22"/>
        </w:rPr>
        <w:t>ž</w:t>
      </w:r>
      <w:r w:rsidR="00E63005" w:rsidRPr="00E33038">
        <w:rPr>
          <w:rFonts w:ascii="Arial" w:hAnsi="Arial" w:cs="Arial"/>
          <w:sz w:val="22"/>
          <w:szCs w:val="22"/>
        </w:rPr>
        <w:t>bene novine KS</w:t>
      </w:r>
      <w:r w:rsidR="00E63005" w:rsidRPr="00E33038">
        <w:rPr>
          <w:rFonts w:ascii="Device Font 10cpi" w:hAnsi="Device Font 10cpi" w:cs="Device Font 10cpi"/>
          <w:sz w:val="22"/>
          <w:szCs w:val="22"/>
        </w:rPr>
        <w:t>“</w:t>
      </w:r>
      <w:r w:rsidR="00E63005" w:rsidRPr="00E33038">
        <w:rPr>
          <w:rFonts w:ascii="Arial" w:hAnsi="Arial" w:cs="Arial"/>
          <w:sz w:val="22"/>
          <w:szCs w:val="22"/>
        </w:rPr>
        <w:t>, broj: 28/21)</w:t>
      </w:r>
      <w:bookmarkEnd w:id="4"/>
      <w:r w:rsidR="00E63005" w:rsidRPr="00E33038">
        <w:rPr>
          <w:rFonts w:ascii="Arial" w:hAnsi="Arial" w:cs="Arial"/>
          <w:sz w:val="22"/>
          <w:szCs w:val="22"/>
        </w:rPr>
        <w:t>,</w:t>
      </w:r>
      <w:r w:rsidR="005726C9" w:rsidRPr="00E33038">
        <w:rPr>
          <w:rFonts w:ascii="Arial" w:hAnsi="Arial" w:cs="Arial"/>
          <w:sz w:val="22"/>
          <w:szCs w:val="22"/>
        </w:rPr>
        <w:t xml:space="preserve"> kako slijedi:</w:t>
      </w:r>
    </w:p>
    <w:tbl>
      <w:tblPr>
        <w:tblStyle w:val="Koordinatnamreatabele"/>
        <w:tblW w:w="10377" w:type="dxa"/>
        <w:tblInd w:w="108" w:type="dxa"/>
        <w:tblLook w:val="04A0" w:firstRow="1" w:lastRow="0" w:firstColumn="1" w:lastColumn="0" w:noHBand="0" w:noVBand="1"/>
      </w:tblPr>
      <w:tblGrid>
        <w:gridCol w:w="598"/>
        <w:gridCol w:w="2505"/>
        <w:gridCol w:w="4287"/>
        <w:gridCol w:w="2987"/>
      </w:tblGrid>
      <w:tr w:rsidR="00E33038" w:rsidRPr="00E33038" w14:paraId="6377AA6A" w14:textId="77777777" w:rsidTr="00565C55">
        <w:tc>
          <w:tcPr>
            <w:tcW w:w="484" w:type="dxa"/>
          </w:tcPr>
          <w:p w14:paraId="49B97A2E" w14:textId="77777777" w:rsidR="005726C9" w:rsidRPr="00E33038" w:rsidRDefault="005726C9" w:rsidP="0088619C">
            <w:pPr>
              <w:spacing w:before="0" w:after="0" w:line="240" w:lineRule="auto"/>
              <w:jc w:val="both"/>
              <w:rPr>
                <w:rFonts w:ascii="Arial" w:hAnsi="Arial" w:cs="Arial"/>
                <w:sz w:val="18"/>
                <w:szCs w:val="18"/>
              </w:rPr>
            </w:pPr>
            <w:bookmarkStart w:id="5" w:name="_Hlk98423355"/>
            <w:r w:rsidRPr="00E33038">
              <w:rPr>
                <w:rFonts w:ascii="Arial" w:hAnsi="Arial" w:cs="Arial"/>
                <w:sz w:val="18"/>
                <w:szCs w:val="18"/>
              </w:rPr>
              <w:t>Red.</w:t>
            </w:r>
          </w:p>
          <w:p w14:paraId="6B912228"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broj</w:t>
            </w:r>
          </w:p>
        </w:tc>
        <w:tc>
          <w:tcPr>
            <w:tcW w:w="2522" w:type="dxa"/>
          </w:tcPr>
          <w:p w14:paraId="39D84481" w14:textId="09E00674" w:rsidR="005726C9" w:rsidRPr="00E33038" w:rsidRDefault="00272D14" w:rsidP="00272D14">
            <w:pPr>
              <w:spacing w:before="0" w:after="0" w:line="240" w:lineRule="auto"/>
              <w:rPr>
                <w:rFonts w:ascii="Arial" w:hAnsi="Arial" w:cs="Arial"/>
                <w:sz w:val="18"/>
                <w:szCs w:val="18"/>
              </w:rPr>
            </w:pPr>
            <w:r w:rsidRPr="00E33038">
              <w:rPr>
                <w:rFonts w:ascii="Arial" w:hAnsi="Arial" w:cs="Arial"/>
                <w:sz w:val="18"/>
                <w:szCs w:val="18"/>
              </w:rPr>
              <w:t xml:space="preserve">Pripadnost </w:t>
            </w:r>
            <w:r w:rsidR="005726C9" w:rsidRPr="00E33038">
              <w:rPr>
                <w:rFonts w:ascii="Arial" w:hAnsi="Arial" w:cs="Arial"/>
                <w:sz w:val="18"/>
                <w:szCs w:val="18"/>
              </w:rPr>
              <w:t>boračkoj kategoriji</w:t>
            </w:r>
          </w:p>
        </w:tc>
        <w:tc>
          <w:tcPr>
            <w:tcW w:w="4348" w:type="dxa"/>
          </w:tcPr>
          <w:p w14:paraId="38C8D8F6"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Naziv dokaza - dokumenta</w:t>
            </w:r>
          </w:p>
        </w:tc>
        <w:tc>
          <w:tcPr>
            <w:tcW w:w="3023" w:type="dxa"/>
          </w:tcPr>
          <w:p w14:paraId="0C3835E1"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Organ koji ga izdaje</w:t>
            </w:r>
          </w:p>
        </w:tc>
      </w:tr>
      <w:tr w:rsidR="00E33038" w:rsidRPr="00E33038" w14:paraId="7CD7FBC3" w14:textId="77777777" w:rsidTr="00565C55">
        <w:tc>
          <w:tcPr>
            <w:tcW w:w="484" w:type="dxa"/>
          </w:tcPr>
          <w:p w14:paraId="00D18EC3"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1.</w:t>
            </w:r>
          </w:p>
        </w:tc>
        <w:tc>
          <w:tcPr>
            <w:tcW w:w="2522" w:type="dxa"/>
          </w:tcPr>
          <w:p w14:paraId="025E71B0" w14:textId="77777777" w:rsidR="005726C9" w:rsidRPr="00E33038" w:rsidRDefault="005726C9" w:rsidP="0088619C">
            <w:pPr>
              <w:spacing w:before="0" w:after="0" w:line="240" w:lineRule="auto"/>
              <w:rPr>
                <w:rFonts w:ascii="Arial" w:hAnsi="Arial" w:cs="Arial"/>
                <w:sz w:val="18"/>
                <w:szCs w:val="18"/>
              </w:rPr>
            </w:pPr>
            <w:r w:rsidRPr="00E33038">
              <w:rPr>
                <w:rFonts w:ascii="Arial" w:hAnsi="Arial" w:cs="Arial"/>
                <w:sz w:val="18"/>
                <w:szCs w:val="18"/>
              </w:rPr>
              <w:t>Član porodice šehida/poginulog, umrlog i nestalog branioca</w:t>
            </w:r>
          </w:p>
        </w:tc>
        <w:tc>
          <w:tcPr>
            <w:tcW w:w="4348" w:type="dxa"/>
          </w:tcPr>
          <w:p w14:paraId="7C3C0BCE"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Uvjerenje o statusu djeteta šehida- poginulog, umrlog i nestalog branioca, rješenje o priznatom pravu na porodičnu invalidninu za suprugu šehida-poginulog umrlog, nestalog branioca i Uvjerenje o učešću u Oružanim snagama za šehida- poginulog, umrlog i nestalog branioca</w:t>
            </w:r>
          </w:p>
        </w:tc>
        <w:tc>
          <w:tcPr>
            <w:tcW w:w="3023" w:type="dxa"/>
          </w:tcPr>
          <w:p w14:paraId="269DE33F"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 xml:space="preserve">Općinska služba za boračko – invalidsku zaštitu </w:t>
            </w:r>
          </w:p>
          <w:p w14:paraId="1223A75B"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 xml:space="preserve">Grupa za pitanja evidencije iz oblasti vojne obaveze prema mjestu prebivališta </w:t>
            </w:r>
          </w:p>
        </w:tc>
      </w:tr>
      <w:tr w:rsidR="00E33038" w:rsidRPr="00E33038" w14:paraId="231E2D3F" w14:textId="77777777" w:rsidTr="00565C55">
        <w:tc>
          <w:tcPr>
            <w:tcW w:w="484" w:type="dxa"/>
          </w:tcPr>
          <w:p w14:paraId="04E26067"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2.</w:t>
            </w:r>
          </w:p>
        </w:tc>
        <w:tc>
          <w:tcPr>
            <w:tcW w:w="2522" w:type="dxa"/>
          </w:tcPr>
          <w:p w14:paraId="7B990CEE"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Ratni vojni invalid</w:t>
            </w:r>
          </w:p>
        </w:tc>
        <w:tc>
          <w:tcPr>
            <w:tcW w:w="4348" w:type="dxa"/>
          </w:tcPr>
          <w:p w14:paraId="39920B8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Rješenje o priznatom svojstvu ratnog vojnog invalida</w:t>
            </w:r>
          </w:p>
        </w:tc>
        <w:tc>
          <w:tcPr>
            <w:tcW w:w="3023" w:type="dxa"/>
          </w:tcPr>
          <w:p w14:paraId="32D15106"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 xml:space="preserve">Općinska služba za boračko – invalidsku zaštitu </w:t>
            </w:r>
          </w:p>
        </w:tc>
      </w:tr>
      <w:tr w:rsidR="00E33038" w:rsidRPr="00E33038" w14:paraId="40F41781" w14:textId="77777777" w:rsidTr="00565C55">
        <w:tc>
          <w:tcPr>
            <w:tcW w:w="484" w:type="dxa"/>
          </w:tcPr>
          <w:p w14:paraId="57BA8A1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3.</w:t>
            </w:r>
          </w:p>
        </w:tc>
        <w:tc>
          <w:tcPr>
            <w:tcW w:w="2522" w:type="dxa"/>
          </w:tcPr>
          <w:p w14:paraId="2A50D47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Dobitnik ratnog priznanja i odlikovanja</w:t>
            </w:r>
          </w:p>
        </w:tc>
        <w:tc>
          <w:tcPr>
            <w:tcW w:w="4348" w:type="dxa"/>
          </w:tcPr>
          <w:p w14:paraId="79F3F54E"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Rješenje o priznatom pravu na mjesečno novčano primanje dobitniku priznanja</w:t>
            </w:r>
          </w:p>
        </w:tc>
        <w:tc>
          <w:tcPr>
            <w:tcW w:w="3023" w:type="dxa"/>
          </w:tcPr>
          <w:p w14:paraId="1F1698E4"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 xml:space="preserve">Općinska služba za boračko – invalidsku zaštitu </w:t>
            </w:r>
          </w:p>
        </w:tc>
      </w:tr>
      <w:tr w:rsidR="00E33038" w:rsidRPr="00E33038" w14:paraId="2B647B9C" w14:textId="77777777" w:rsidTr="00565C55">
        <w:tc>
          <w:tcPr>
            <w:tcW w:w="484" w:type="dxa"/>
          </w:tcPr>
          <w:p w14:paraId="6F367DF0"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4.</w:t>
            </w:r>
          </w:p>
        </w:tc>
        <w:tc>
          <w:tcPr>
            <w:tcW w:w="2522" w:type="dxa"/>
          </w:tcPr>
          <w:p w14:paraId="188A445F"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Demobilisani borci</w:t>
            </w:r>
          </w:p>
        </w:tc>
        <w:tc>
          <w:tcPr>
            <w:tcW w:w="4348" w:type="dxa"/>
          </w:tcPr>
          <w:p w14:paraId="0B6D9E72"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Uvjerenje o učešću u Oružanim snagama</w:t>
            </w:r>
          </w:p>
        </w:tc>
        <w:tc>
          <w:tcPr>
            <w:tcW w:w="3023" w:type="dxa"/>
          </w:tcPr>
          <w:p w14:paraId="07643C28"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Grupa za pitanja evidencije iz oblasti vojne obaveze prema mjestu prebivališta</w:t>
            </w:r>
          </w:p>
        </w:tc>
      </w:tr>
      <w:tr w:rsidR="00E33038" w:rsidRPr="00E33038" w14:paraId="0269AA38" w14:textId="77777777" w:rsidTr="00565C55">
        <w:tc>
          <w:tcPr>
            <w:tcW w:w="484" w:type="dxa"/>
          </w:tcPr>
          <w:p w14:paraId="48E6E88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5.</w:t>
            </w:r>
          </w:p>
        </w:tc>
        <w:tc>
          <w:tcPr>
            <w:tcW w:w="2522" w:type="dxa"/>
          </w:tcPr>
          <w:p w14:paraId="5D73B9F1"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Dijete:</w:t>
            </w:r>
          </w:p>
          <w:p w14:paraId="3BB13B27"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a) ratnog vojnog invalida</w:t>
            </w:r>
          </w:p>
          <w:p w14:paraId="19371087"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b) dobitnika ratnog priznanja i odlikovanja</w:t>
            </w:r>
          </w:p>
          <w:p w14:paraId="7081B7D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c) demobiliziranog branioca</w:t>
            </w:r>
          </w:p>
        </w:tc>
        <w:tc>
          <w:tcPr>
            <w:tcW w:w="4348" w:type="dxa"/>
          </w:tcPr>
          <w:p w14:paraId="3B76F180"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Uvjerenje o statusu djeteta ratnog vojnog invalida</w:t>
            </w:r>
          </w:p>
          <w:p w14:paraId="5D1B841B"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Rješenje o priznatom pravu na :</w:t>
            </w:r>
          </w:p>
          <w:p w14:paraId="03A7DA07"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a) invalidninu</w:t>
            </w:r>
          </w:p>
          <w:p w14:paraId="5963E654"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b) mjesečni novčani dodatak</w:t>
            </w:r>
          </w:p>
          <w:p w14:paraId="68880FA9"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c) uvjerenje o učešću u Oružanim snagama</w:t>
            </w:r>
          </w:p>
        </w:tc>
        <w:tc>
          <w:tcPr>
            <w:tcW w:w="3023" w:type="dxa"/>
          </w:tcPr>
          <w:p w14:paraId="46CDBCDB"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a) i b) Općinska služba za boračko – invalidsku zaštitu</w:t>
            </w:r>
          </w:p>
          <w:p w14:paraId="5DD2FE11" w14:textId="77777777" w:rsidR="005726C9" w:rsidRPr="00E33038" w:rsidRDefault="005726C9" w:rsidP="0088619C">
            <w:pPr>
              <w:spacing w:before="0" w:after="0" w:line="240" w:lineRule="auto"/>
              <w:jc w:val="both"/>
              <w:rPr>
                <w:rFonts w:ascii="Arial" w:hAnsi="Arial" w:cs="Arial"/>
                <w:sz w:val="18"/>
                <w:szCs w:val="18"/>
              </w:rPr>
            </w:pPr>
            <w:r w:rsidRPr="00E33038">
              <w:rPr>
                <w:rFonts w:ascii="Arial" w:hAnsi="Arial" w:cs="Arial"/>
                <w:sz w:val="18"/>
                <w:szCs w:val="18"/>
              </w:rPr>
              <w:t>c) Grupa za pitanja evidencije iz oblasti vojne obaveze prema mjestu prebivališta</w:t>
            </w:r>
          </w:p>
        </w:tc>
      </w:tr>
    </w:tbl>
    <w:bookmarkEnd w:id="5"/>
    <w:p w14:paraId="2AB3EA3B" w14:textId="7821F17A" w:rsidR="005726C9" w:rsidRPr="00E33038" w:rsidRDefault="006455D9" w:rsidP="005726C9">
      <w:pPr>
        <w:spacing w:line="240" w:lineRule="auto"/>
        <w:jc w:val="both"/>
        <w:rPr>
          <w:rFonts w:ascii="Arial" w:hAnsi="Arial" w:cs="Arial"/>
          <w:b/>
          <w:sz w:val="22"/>
          <w:szCs w:val="22"/>
        </w:rPr>
      </w:pPr>
      <w:r w:rsidRPr="00E33038">
        <w:rPr>
          <w:rFonts w:ascii="Arial" w:hAnsi="Arial" w:cs="Arial"/>
          <w:b/>
          <w:sz w:val="22"/>
          <w:szCs w:val="22"/>
        </w:rPr>
        <w:t>Kandidati, da bi ostvarili</w:t>
      </w:r>
      <w:r w:rsidR="005726C9" w:rsidRPr="00E33038">
        <w:rPr>
          <w:rFonts w:ascii="Arial" w:hAnsi="Arial" w:cs="Arial"/>
          <w:b/>
          <w:sz w:val="22"/>
          <w:szCs w:val="22"/>
        </w:rPr>
        <w:t xml:space="preserve"> prioritet pri zapošljavanju</w:t>
      </w:r>
      <w:r w:rsidRPr="00E33038">
        <w:rPr>
          <w:rFonts w:ascii="Arial" w:hAnsi="Arial" w:cs="Arial"/>
          <w:b/>
          <w:sz w:val="22"/>
          <w:szCs w:val="22"/>
        </w:rPr>
        <w:t>, u skladu sa naprijed navedenim Uredbama,</w:t>
      </w:r>
      <w:r w:rsidR="005726C9" w:rsidRPr="00E33038">
        <w:rPr>
          <w:rFonts w:ascii="Arial" w:hAnsi="Arial" w:cs="Arial"/>
          <w:b/>
          <w:sz w:val="22"/>
          <w:szCs w:val="22"/>
        </w:rPr>
        <w:t xml:space="preserve"> </w:t>
      </w:r>
      <w:r w:rsidRPr="00E33038">
        <w:rPr>
          <w:rFonts w:ascii="Arial" w:hAnsi="Arial" w:cs="Arial"/>
          <w:b/>
          <w:sz w:val="22"/>
          <w:szCs w:val="22"/>
        </w:rPr>
        <w:t>obavezni su</w:t>
      </w:r>
      <w:r w:rsidR="005726C9" w:rsidRPr="00E33038">
        <w:rPr>
          <w:rFonts w:ascii="Arial" w:hAnsi="Arial" w:cs="Arial"/>
          <w:b/>
          <w:sz w:val="22"/>
          <w:szCs w:val="22"/>
        </w:rPr>
        <w:t xml:space="preserve"> dostaviti </w:t>
      </w:r>
      <w:r w:rsidR="003F25D1" w:rsidRPr="00E33038">
        <w:rPr>
          <w:rFonts w:ascii="Arial" w:hAnsi="Arial" w:cs="Arial"/>
          <w:b/>
          <w:sz w:val="22"/>
          <w:szCs w:val="22"/>
        </w:rPr>
        <w:t>u</w:t>
      </w:r>
      <w:r w:rsidR="005726C9" w:rsidRPr="00E33038">
        <w:rPr>
          <w:rFonts w:ascii="Arial" w:hAnsi="Arial" w:cs="Arial"/>
          <w:b/>
          <w:sz w:val="22"/>
          <w:szCs w:val="22"/>
        </w:rPr>
        <w:t xml:space="preserve">vjerenje da je na evidenciji JU „Služba za zapošljavanje Kantona Sarajevo“ evidentiran kao nezaposlena osoba </w:t>
      </w:r>
      <w:r w:rsidR="003F25D1" w:rsidRPr="00E33038">
        <w:rPr>
          <w:rFonts w:ascii="Arial" w:hAnsi="Arial" w:cs="Arial"/>
          <w:b/>
          <w:bCs/>
          <w:sz w:val="22"/>
          <w:szCs w:val="22"/>
        </w:rPr>
        <w:t xml:space="preserve">ne starije od datuma objavljivanja Javnog oglasa </w:t>
      </w:r>
      <w:r w:rsidR="005726C9" w:rsidRPr="00E33038">
        <w:rPr>
          <w:rFonts w:ascii="Arial" w:hAnsi="Arial" w:cs="Arial"/>
          <w:b/>
          <w:sz w:val="22"/>
          <w:szCs w:val="22"/>
        </w:rPr>
        <w:t>ili dokaz da je zaposlen sa nižom stručnom spremom od one koju posjeduje</w:t>
      </w:r>
      <w:r w:rsidR="003F25D1" w:rsidRPr="00E33038">
        <w:rPr>
          <w:rFonts w:ascii="Arial" w:hAnsi="Arial" w:cs="Arial"/>
          <w:b/>
          <w:sz w:val="22"/>
          <w:szCs w:val="22"/>
        </w:rPr>
        <w:t xml:space="preserve"> - </w:t>
      </w:r>
      <w:r w:rsidR="003F25D1" w:rsidRPr="00E33038">
        <w:rPr>
          <w:rFonts w:ascii="Arial" w:hAnsi="Arial" w:cs="Arial"/>
          <w:b/>
          <w:bCs/>
          <w:sz w:val="22"/>
          <w:szCs w:val="22"/>
        </w:rPr>
        <w:t>potvrda poslodavca sa obaveznom naznakom stepena spreme (zanimanja) s kojom je radnik zasnovao radni odnos kod poslodavca ne starija od datuma objavljivanja Javnog oglasa  ili dokaz da su zaposleni na određeno vrijeme – uvjerenje/potvrda poslodavca sa jasno naznačenom dužinom trajanja ugovora ne starija od datuma objavljivanja Javnog oglasa</w:t>
      </w:r>
      <w:r w:rsidRPr="00E33038">
        <w:rPr>
          <w:rFonts w:ascii="Arial" w:hAnsi="Arial" w:cs="Arial"/>
          <w:b/>
          <w:sz w:val="22"/>
          <w:szCs w:val="22"/>
        </w:rPr>
        <w:t xml:space="preserve">, te dostaviti dokumentaciju kojom </w:t>
      </w:r>
      <w:r w:rsidR="00232EDF" w:rsidRPr="00E33038">
        <w:rPr>
          <w:rFonts w:ascii="Arial" w:hAnsi="Arial" w:cs="Arial"/>
          <w:b/>
          <w:sz w:val="22"/>
          <w:szCs w:val="22"/>
        </w:rPr>
        <w:t xml:space="preserve">se </w:t>
      </w:r>
      <w:r w:rsidRPr="00E33038">
        <w:rPr>
          <w:rFonts w:ascii="Arial" w:hAnsi="Arial" w:cs="Arial"/>
          <w:b/>
          <w:sz w:val="22"/>
          <w:szCs w:val="22"/>
        </w:rPr>
        <w:t>dokazuj</w:t>
      </w:r>
      <w:r w:rsidR="00232EDF" w:rsidRPr="00E33038">
        <w:rPr>
          <w:rFonts w:ascii="Arial" w:hAnsi="Arial" w:cs="Arial"/>
          <w:b/>
          <w:sz w:val="22"/>
          <w:szCs w:val="22"/>
        </w:rPr>
        <w:t>e</w:t>
      </w:r>
      <w:r w:rsidRPr="00E33038">
        <w:rPr>
          <w:rFonts w:ascii="Arial" w:hAnsi="Arial" w:cs="Arial"/>
          <w:b/>
          <w:sz w:val="22"/>
          <w:szCs w:val="22"/>
        </w:rPr>
        <w:t xml:space="preserve"> status korisnika prava.</w:t>
      </w:r>
    </w:p>
    <w:p w14:paraId="6B749CB1" w14:textId="3B60AD46" w:rsidR="00447AFD" w:rsidRPr="00E33038" w:rsidRDefault="00D6524E" w:rsidP="00DA7A48">
      <w:pPr>
        <w:spacing w:line="240" w:lineRule="auto"/>
        <w:jc w:val="both"/>
        <w:rPr>
          <w:rFonts w:ascii="Arial" w:hAnsi="Arial" w:cs="Arial"/>
          <w:sz w:val="22"/>
          <w:szCs w:val="22"/>
        </w:rPr>
      </w:pPr>
      <w:r w:rsidRPr="00E33038">
        <w:rPr>
          <w:rFonts w:ascii="Arial" w:hAnsi="Arial" w:cs="Arial"/>
          <w:bCs/>
          <w:sz w:val="22"/>
          <w:szCs w:val="22"/>
        </w:rPr>
        <w:t xml:space="preserve">Kandidatima koji dostave potrebnu dokumentaciju </w:t>
      </w:r>
      <w:r w:rsidR="001D17AC" w:rsidRPr="00E33038">
        <w:rPr>
          <w:rFonts w:ascii="Arial" w:hAnsi="Arial" w:cs="Arial"/>
          <w:bCs/>
          <w:sz w:val="22"/>
          <w:szCs w:val="22"/>
        </w:rPr>
        <w:t>iz prethodnog stava,</w:t>
      </w:r>
      <w:r w:rsidRPr="00E33038">
        <w:rPr>
          <w:rFonts w:ascii="Arial" w:hAnsi="Arial" w:cs="Arial"/>
          <w:bCs/>
          <w:sz w:val="22"/>
          <w:szCs w:val="22"/>
        </w:rPr>
        <w:t xml:space="preserve"> nakon obavljenog pismenog i usmenog ispita, u zavisnosti kojoj branilačkoj kategoriji pripadaju, dodaju se i dodatni bodovi, a vrednovanje se vrši kao osnovno uvećanje </w:t>
      </w:r>
      <w:r w:rsidRPr="00E33038">
        <w:rPr>
          <w:rFonts w:ascii="Arial" w:hAnsi="Arial" w:cs="Arial"/>
          <w:sz w:val="22"/>
          <w:szCs w:val="22"/>
        </w:rPr>
        <w:t>bodova i dodatno uvećanje bodova</w:t>
      </w:r>
      <w:r w:rsidR="009203F3" w:rsidRPr="00E33038">
        <w:rPr>
          <w:rFonts w:ascii="Arial" w:hAnsi="Arial" w:cs="Arial"/>
          <w:sz w:val="22"/>
          <w:szCs w:val="22"/>
        </w:rPr>
        <w:t>.</w:t>
      </w:r>
    </w:p>
    <w:p w14:paraId="73BEF914" w14:textId="77777777" w:rsidR="009203F3" w:rsidRDefault="009203F3" w:rsidP="009203F3">
      <w:pPr>
        <w:spacing w:line="240" w:lineRule="auto"/>
        <w:jc w:val="both"/>
        <w:rPr>
          <w:rFonts w:ascii="Arial" w:hAnsi="Arial" w:cs="Arial"/>
          <w:sz w:val="22"/>
          <w:szCs w:val="22"/>
        </w:rPr>
      </w:pPr>
      <w:r w:rsidRPr="00E33038">
        <w:rPr>
          <w:rFonts w:ascii="Arial" w:hAnsi="Arial" w:cs="Arial"/>
          <w:sz w:val="22"/>
          <w:szCs w:val="22"/>
        </w:rPr>
        <w:t>Izabrani kandidat je dužan dostaviti dokaz o zdravstvenoj sposobnosti prije početka zasnivanja radnog odnosa.</w:t>
      </w:r>
    </w:p>
    <w:p w14:paraId="3327567D" w14:textId="018A43E6" w:rsidR="001E4B54" w:rsidRDefault="001E4B54" w:rsidP="001E4B54">
      <w:pPr>
        <w:spacing w:line="240" w:lineRule="auto"/>
        <w:jc w:val="both"/>
        <w:rPr>
          <w:rFonts w:ascii="Arial" w:hAnsi="Arial" w:cs="Arial"/>
          <w:sz w:val="22"/>
          <w:szCs w:val="22"/>
        </w:rPr>
      </w:pPr>
      <w:r w:rsidRPr="00E33038">
        <w:rPr>
          <w:rFonts w:ascii="Arial" w:hAnsi="Arial" w:cs="Arial"/>
          <w:sz w:val="22"/>
          <w:szCs w:val="22"/>
        </w:rPr>
        <w:t>Izabrani kandidat je dužan dostaviti</w:t>
      </w:r>
      <w:r w:rsidRPr="001E4B54">
        <w:rPr>
          <w:rFonts w:ascii="Arial" w:hAnsi="Arial" w:cs="Arial"/>
          <w:sz w:val="22"/>
          <w:szCs w:val="22"/>
        </w:rPr>
        <w:t xml:space="preserve"> </w:t>
      </w:r>
      <w:r>
        <w:rPr>
          <w:rFonts w:ascii="Arial" w:hAnsi="Arial" w:cs="Arial"/>
          <w:sz w:val="22"/>
          <w:szCs w:val="22"/>
        </w:rPr>
        <w:t>uvjerenje nadležnog suda da se protiv kandidata ne vodi krivični postupak ne starije od tri mjeseca</w:t>
      </w:r>
      <w:r w:rsidRPr="001E4B54">
        <w:rPr>
          <w:rFonts w:ascii="Arial" w:hAnsi="Arial" w:cs="Arial"/>
          <w:sz w:val="22"/>
          <w:szCs w:val="22"/>
        </w:rPr>
        <w:t xml:space="preserve"> </w:t>
      </w:r>
      <w:r w:rsidRPr="00E33038">
        <w:rPr>
          <w:rFonts w:ascii="Arial" w:hAnsi="Arial" w:cs="Arial"/>
          <w:sz w:val="22"/>
          <w:szCs w:val="22"/>
        </w:rPr>
        <w:t>prije početka zasnivanja radnog odnosa.</w:t>
      </w:r>
    </w:p>
    <w:p w14:paraId="3729451C" w14:textId="743C681C" w:rsidR="00232EDF" w:rsidRPr="00E33038" w:rsidRDefault="00232EDF" w:rsidP="00DA7A48">
      <w:pPr>
        <w:spacing w:line="240" w:lineRule="auto"/>
        <w:jc w:val="both"/>
        <w:rPr>
          <w:rFonts w:ascii="Arial" w:hAnsi="Arial" w:cs="Arial"/>
          <w:sz w:val="22"/>
          <w:szCs w:val="22"/>
        </w:rPr>
      </w:pPr>
      <w:r w:rsidRPr="00E33038">
        <w:rPr>
          <w:rFonts w:ascii="Arial" w:hAnsi="Arial" w:cs="Arial"/>
          <w:sz w:val="22"/>
          <w:szCs w:val="22"/>
        </w:rPr>
        <w:lastRenderedPageBreak/>
        <w:t>Komisija za provođenje Javnog oglasa će pismenim putem obavijestiti kandidate čija dokumentacija nije ispravna da nisu na spisku kandidata među kojima se provodi izborni postupak, sa navođenjem razloga neispravnosti dokumentacije, uz mogućnost uvida u dostavljenu dokumentaciju</w:t>
      </w:r>
      <w:r w:rsidRPr="00FA34A4">
        <w:rPr>
          <w:rFonts w:ascii="Arial" w:hAnsi="Arial" w:cs="Arial"/>
          <w:sz w:val="22"/>
          <w:szCs w:val="22"/>
        </w:rPr>
        <w:t>.</w:t>
      </w:r>
      <w:r w:rsidRPr="00E33038">
        <w:rPr>
          <w:rFonts w:ascii="Arial" w:hAnsi="Arial" w:cs="Arial"/>
          <w:sz w:val="22"/>
          <w:szCs w:val="22"/>
        </w:rPr>
        <w:t xml:space="preserve"> </w:t>
      </w:r>
    </w:p>
    <w:p w14:paraId="39EC7C77" w14:textId="2A81FE5B" w:rsidR="00D14FCC" w:rsidRPr="00E33038" w:rsidRDefault="000430BF" w:rsidP="00DA7A48">
      <w:pPr>
        <w:spacing w:line="240" w:lineRule="auto"/>
        <w:jc w:val="both"/>
        <w:rPr>
          <w:rFonts w:ascii="Arial" w:hAnsi="Arial" w:cs="Arial"/>
          <w:sz w:val="22"/>
          <w:szCs w:val="22"/>
        </w:rPr>
      </w:pPr>
      <w:r w:rsidRPr="00E33038">
        <w:rPr>
          <w:rFonts w:ascii="Arial" w:hAnsi="Arial" w:cs="Arial"/>
          <w:sz w:val="22"/>
          <w:szCs w:val="22"/>
        </w:rPr>
        <w:t>Kandidati koji ispunj</w:t>
      </w:r>
      <w:r w:rsidR="00272D14" w:rsidRPr="00E33038">
        <w:rPr>
          <w:rFonts w:ascii="Arial" w:hAnsi="Arial" w:cs="Arial"/>
          <w:sz w:val="22"/>
          <w:szCs w:val="22"/>
        </w:rPr>
        <w:t>avaju uslove propisane tekstom J</w:t>
      </w:r>
      <w:r w:rsidRPr="00E33038">
        <w:rPr>
          <w:rFonts w:ascii="Arial" w:hAnsi="Arial" w:cs="Arial"/>
          <w:sz w:val="22"/>
          <w:szCs w:val="22"/>
        </w:rPr>
        <w:t xml:space="preserve">avnog oglasa </w:t>
      </w:r>
      <w:r w:rsidR="00272D14" w:rsidRPr="00E33038">
        <w:rPr>
          <w:rFonts w:ascii="Arial" w:hAnsi="Arial" w:cs="Arial"/>
          <w:sz w:val="22"/>
          <w:szCs w:val="22"/>
        </w:rPr>
        <w:t>bit će</w:t>
      </w:r>
      <w:r w:rsidRPr="00E33038">
        <w:rPr>
          <w:rFonts w:ascii="Arial" w:hAnsi="Arial" w:cs="Arial"/>
          <w:sz w:val="22"/>
          <w:szCs w:val="22"/>
        </w:rPr>
        <w:t xml:space="preserve"> obaviješteni</w:t>
      </w:r>
      <w:r w:rsidR="001675C0" w:rsidRPr="00E33038">
        <w:rPr>
          <w:rFonts w:ascii="Arial" w:hAnsi="Arial" w:cs="Arial"/>
          <w:sz w:val="22"/>
          <w:szCs w:val="22"/>
        </w:rPr>
        <w:t xml:space="preserve"> </w:t>
      </w:r>
      <w:bookmarkStart w:id="6" w:name="_Hlk110597171"/>
      <w:r w:rsidR="001675C0" w:rsidRPr="006905BB">
        <w:rPr>
          <w:rFonts w:ascii="Arial" w:hAnsi="Arial" w:cs="Arial"/>
          <w:sz w:val="22"/>
          <w:szCs w:val="22"/>
        </w:rPr>
        <w:t>pismenim putem</w:t>
      </w:r>
      <w:r w:rsidR="00FA34A4">
        <w:rPr>
          <w:rFonts w:ascii="Arial" w:hAnsi="Arial" w:cs="Arial"/>
          <w:sz w:val="22"/>
          <w:szCs w:val="22"/>
        </w:rPr>
        <w:t xml:space="preserve"> i</w:t>
      </w:r>
      <w:r w:rsidR="00272D14" w:rsidRPr="00E33038">
        <w:rPr>
          <w:rFonts w:ascii="Arial" w:hAnsi="Arial" w:cs="Arial"/>
          <w:sz w:val="22"/>
          <w:szCs w:val="22"/>
        </w:rPr>
        <w:t xml:space="preserve"> </w:t>
      </w:r>
      <w:r w:rsidRPr="00E33038">
        <w:rPr>
          <w:rFonts w:ascii="Arial" w:hAnsi="Arial" w:cs="Arial"/>
          <w:sz w:val="22"/>
          <w:szCs w:val="22"/>
        </w:rPr>
        <w:t xml:space="preserve">putem </w:t>
      </w:r>
      <w:r w:rsidR="00272D14" w:rsidRPr="00E33038">
        <w:rPr>
          <w:rFonts w:ascii="Arial" w:hAnsi="Arial" w:cs="Arial"/>
          <w:sz w:val="22"/>
          <w:szCs w:val="22"/>
        </w:rPr>
        <w:t xml:space="preserve">e-maila (izuzetno putem </w:t>
      </w:r>
      <w:r w:rsidRPr="00E33038">
        <w:rPr>
          <w:rFonts w:ascii="Arial" w:hAnsi="Arial" w:cs="Arial"/>
          <w:sz w:val="22"/>
          <w:szCs w:val="22"/>
        </w:rPr>
        <w:t>telefona</w:t>
      </w:r>
      <w:r w:rsidR="00272D14" w:rsidRPr="00E33038">
        <w:rPr>
          <w:rFonts w:ascii="Arial" w:hAnsi="Arial" w:cs="Arial"/>
          <w:sz w:val="22"/>
          <w:szCs w:val="22"/>
        </w:rPr>
        <w:t xml:space="preserve">, ukoliko kandidat </w:t>
      </w:r>
      <w:r w:rsidR="007F0731" w:rsidRPr="00E33038">
        <w:rPr>
          <w:rFonts w:ascii="Arial" w:hAnsi="Arial" w:cs="Arial"/>
          <w:sz w:val="22"/>
          <w:szCs w:val="22"/>
        </w:rPr>
        <w:t>nema e-mail adresu)</w:t>
      </w:r>
      <w:r w:rsidRPr="00E33038">
        <w:rPr>
          <w:rFonts w:ascii="Arial" w:hAnsi="Arial" w:cs="Arial"/>
          <w:sz w:val="22"/>
          <w:szCs w:val="22"/>
        </w:rPr>
        <w:t xml:space="preserve"> o mjestu i vremenu održavanja pismenog i usmenog ispita. </w:t>
      </w:r>
    </w:p>
    <w:bookmarkEnd w:id="6"/>
    <w:p w14:paraId="10A2ED8F" w14:textId="48099B98" w:rsidR="00300781" w:rsidRPr="00E33038" w:rsidRDefault="00300781" w:rsidP="00DA7A48">
      <w:pPr>
        <w:spacing w:line="240" w:lineRule="auto"/>
        <w:jc w:val="both"/>
        <w:rPr>
          <w:rFonts w:ascii="Arial" w:hAnsi="Arial" w:cs="Arial"/>
          <w:sz w:val="22"/>
          <w:szCs w:val="22"/>
        </w:rPr>
      </w:pPr>
      <w:r w:rsidRPr="00E33038">
        <w:rPr>
          <w:rFonts w:ascii="Arial" w:hAnsi="Arial" w:cs="Arial"/>
          <w:sz w:val="22"/>
          <w:szCs w:val="22"/>
        </w:rPr>
        <w:t>Poslovnik o radu Komisije će biti dostupan na web stranici JP „Olimpijski bazen Otoka“ d.o.o. Sarajevo</w:t>
      </w:r>
      <w:r w:rsidR="006561E1" w:rsidRPr="00E33038">
        <w:rPr>
          <w:rFonts w:ascii="Arial" w:hAnsi="Arial" w:cs="Arial"/>
          <w:sz w:val="22"/>
          <w:szCs w:val="22"/>
        </w:rPr>
        <w:t xml:space="preserve"> (</w:t>
      </w:r>
      <w:hyperlink r:id="rId9" w:history="1">
        <w:r w:rsidR="00442F11" w:rsidRPr="00E33038">
          <w:rPr>
            <w:rStyle w:val="Hiperveza"/>
            <w:rFonts w:ascii="Arial" w:hAnsi="Arial" w:cs="Arial"/>
            <w:color w:val="auto"/>
            <w:sz w:val="22"/>
            <w:szCs w:val="22"/>
          </w:rPr>
          <w:t>www.bazen.ba</w:t>
        </w:r>
      </w:hyperlink>
      <w:r w:rsidR="006561E1" w:rsidRPr="00E33038">
        <w:rPr>
          <w:rFonts w:ascii="Arial" w:hAnsi="Arial" w:cs="Arial"/>
          <w:sz w:val="22"/>
          <w:szCs w:val="22"/>
        </w:rPr>
        <w:t>).</w:t>
      </w:r>
    </w:p>
    <w:p w14:paraId="69AC7DBE" w14:textId="22BAB323" w:rsidR="00D14FCC" w:rsidRPr="00E33038" w:rsidRDefault="00D14FCC" w:rsidP="00DA7A48">
      <w:pPr>
        <w:spacing w:line="240" w:lineRule="auto"/>
        <w:jc w:val="both"/>
        <w:rPr>
          <w:rFonts w:ascii="Arial" w:hAnsi="Arial" w:cs="Arial"/>
          <w:sz w:val="22"/>
          <w:szCs w:val="22"/>
        </w:rPr>
      </w:pPr>
      <w:r w:rsidRPr="00E33038">
        <w:rPr>
          <w:rFonts w:ascii="Arial" w:hAnsi="Arial" w:cs="Arial"/>
          <w:sz w:val="22"/>
          <w:szCs w:val="22"/>
        </w:rPr>
        <w:t>Pitanja, listu propisa i literaturu iz o</w:t>
      </w:r>
      <w:r w:rsidR="000430BF" w:rsidRPr="00E33038">
        <w:rPr>
          <w:rFonts w:ascii="Arial" w:hAnsi="Arial" w:cs="Arial"/>
          <w:sz w:val="22"/>
          <w:szCs w:val="22"/>
        </w:rPr>
        <w:t>blasti iz koj</w:t>
      </w:r>
      <w:r w:rsidRPr="00E33038">
        <w:rPr>
          <w:rFonts w:ascii="Arial" w:hAnsi="Arial" w:cs="Arial"/>
          <w:sz w:val="22"/>
          <w:szCs w:val="22"/>
        </w:rPr>
        <w:t>e</w:t>
      </w:r>
      <w:r w:rsidR="000430BF" w:rsidRPr="00E33038">
        <w:rPr>
          <w:rFonts w:ascii="Arial" w:hAnsi="Arial" w:cs="Arial"/>
          <w:sz w:val="22"/>
          <w:szCs w:val="22"/>
        </w:rPr>
        <w:t xml:space="preserve"> će se </w:t>
      </w:r>
      <w:r w:rsidRPr="00E33038">
        <w:rPr>
          <w:rFonts w:ascii="Arial" w:hAnsi="Arial" w:cs="Arial"/>
          <w:sz w:val="22"/>
          <w:szCs w:val="22"/>
        </w:rPr>
        <w:t xml:space="preserve">polagati </w:t>
      </w:r>
      <w:r w:rsidR="000430BF" w:rsidRPr="00E33038">
        <w:rPr>
          <w:rFonts w:ascii="Arial" w:hAnsi="Arial" w:cs="Arial"/>
          <w:sz w:val="22"/>
          <w:szCs w:val="22"/>
        </w:rPr>
        <w:t>pismeni i usmeni ispit</w:t>
      </w:r>
      <w:r w:rsidRPr="00E33038">
        <w:rPr>
          <w:rFonts w:ascii="Arial" w:hAnsi="Arial" w:cs="Arial"/>
          <w:sz w:val="22"/>
          <w:szCs w:val="22"/>
        </w:rPr>
        <w:t xml:space="preserve">, utvrdit će poslodavac i objaviti na svojoj web. stranici </w:t>
      </w:r>
      <w:r w:rsidR="00447AFD" w:rsidRPr="00E33038">
        <w:rPr>
          <w:rFonts w:ascii="Arial" w:hAnsi="Arial" w:cs="Arial"/>
          <w:sz w:val="22"/>
          <w:szCs w:val="22"/>
        </w:rPr>
        <w:t>(</w:t>
      </w:r>
      <w:hyperlink r:id="rId10" w:history="1">
        <w:r w:rsidR="00442F11" w:rsidRPr="00E33038">
          <w:rPr>
            <w:rStyle w:val="Hiperveza"/>
            <w:rFonts w:ascii="Arial" w:hAnsi="Arial" w:cs="Arial"/>
            <w:color w:val="auto"/>
            <w:sz w:val="22"/>
            <w:szCs w:val="22"/>
          </w:rPr>
          <w:t>www.bazen.ba</w:t>
        </w:r>
      </w:hyperlink>
      <w:r w:rsidR="00447AFD" w:rsidRPr="00E33038">
        <w:rPr>
          <w:rFonts w:ascii="Arial" w:hAnsi="Arial" w:cs="Arial"/>
          <w:sz w:val="22"/>
          <w:szCs w:val="22"/>
        </w:rPr>
        <w:t xml:space="preserve">) </w:t>
      </w:r>
      <w:r w:rsidRPr="00E33038">
        <w:rPr>
          <w:rFonts w:ascii="Arial" w:hAnsi="Arial" w:cs="Arial"/>
          <w:sz w:val="22"/>
          <w:szCs w:val="22"/>
        </w:rPr>
        <w:t>prije raspisivanja javnog oglasa.</w:t>
      </w:r>
      <w:r w:rsidR="000430BF" w:rsidRPr="00E33038">
        <w:rPr>
          <w:rFonts w:ascii="Arial" w:hAnsi="Arial" w:cs="Arial"/>
          <w:sz w:val="22"/>
          <w:szCs w:val="22"/>
        </w:rPr>
        <w:t xml:space="preserve"> </w:t>
      </w:r>
    </w:p>
    <w:p w14:paraId="030E24C7" w14:textId="33A2F1EF" w:rsidR="00DA7A48" w:rsidRPr="00E33038" w:rsidRDefault="00921EE0" w:rsidP="00DA7A48">
      <w:pPr>
        <w:spacing w:line="240" w:lineRule="auto"/>
        <w:jc w:val="both"/>
        <w:rPr>
          <w:rFonts w:ascii="Arial" w:hAnsi="Arial" w:cs="Arial"/>
          <w:sz w:val="22"/>
          <w:szCs w:val="22"/>
        </w:rPr>
      </w:pPr>
      <w:r>
        <w:rPr>
          <w:rFonts w:ascii="Arial" w:hAnsi="Arial" w:cs="Arial"/>
          <w:sz w:val="22"/>
          <w:szCs w:val="22"/>
        </w:rPr>
        <w:t>Cjelokupan tekst j</w:t>
      </w:r>
      <w:r w:rsidR="00DA7A48" w:rsidRPr="00E33038">
        <w:rPr>
          <w:rFonts w:ascii="Arial" w:hAnsi="Arial" w:cs="Arial"/>
          <w:sz w:val="22"/>
          <w:szCs w:val="22"/>
        </w:rPr>
        <w:t>avn</w:t>
      </w:r>
      <w:r>
        <w:rPr>
          <w:rFonts w:ascii="Arial" w:hAnsi="Arial" w:cs="Arial"/>
          <w:sz w:val="22"/>
          <w:szCs w:val="22"/>
        </w:rPr>
        <w:t>og</w:t>
      </w:r>
      <w:r w:rsidR="00DA7A48" w:rsidRPr="00E33038">
        <w:rPr>
          <w:rFonts w:ascii="Arial" w:hAnsi="Arial" w:cs="Arial"/>
          <w:sz w:val="22"/>
          <w:szCs w:val="22"/>
        </w:rPr>
        <w:t xml:space="preserve"> oglas</w:t>
      </w:r>
      <w:r>
        <w:rPr>
          <w:rFonts w:ascii="Arial" w:hAnsi="Arial" w:cs="Arial"/>
          <w:sz w:val="22"/>
          <w:szCs w:val="22"/>
        </w:rPr>
        <w:t>a</w:t>
      </w:r>
      <w:r w:rsidR="00DA7A48" w:rsidRPr="00E33038">
        <w:rPr>
          <w:rFonts w:ascii="Arial" w:hAnsi="Arial" w:cs="Arial"/>
          <w:sz w:val="22"/>
          <w:szCs w:val="22"/>
        </w:rPr>
        <w:t xml:space="preserve"> će biti objavljen na web stranici JP „Olimpijski bazen Otoka“ d.o.o. Sarajevo</w:t>
      </w:r>
      <w:r w:rsidR="00674293" w:rsidRPr="00E33038">
        <w:rPr>
          <w:rFonts w:ascii="Arial" w:hAnsi="Arial" w:cs="Arial"/>
          <w:sz w:val="22"/>
          <w:szCs w:val="22"/>
        </w:rPr>
        <w:t xml:space="preserve"> </w:t>
      </w:r>
      <w:r w:rsidR="006561E1" w:rsidRPr="00E33038">
        <w:rPr>
          <w:rFonts w:ascii="Arial" w:hAnsi="Arial" w:cs="Arial"/>
          <w:sz w:val="22"/>
          <w:szCs w:val="22"/>
        </w:rPr>
        <w:t>(</w:t>
      </w:r>
      <w:hyperlink r:id="rId11" w:history="1">
        <w:r w:rsidR="006561E1" w:rsidRPr="00E33038">
          <w:rPr>
            <w:rStyle w:val="Hiperveza"/>
            <w:rFonts w:ascii="Arial" w:hAnsi="Arial" w:cs="Arial"/>
            <w:color w:val="auto"/>
            <w:sz w:val="22"/>
            <w:szCs w:val="22"/>
          </w:rPr>
          <w:t>www.bazen.ba</w:t>
        </w:r>
      </w:hyperlink>
      <w:r w:rsidR="006561E1" w:rsidRPr="00E33038">
        <w:rPr>
          <w:rFonts w:ascii="Arial" w:hAnsi="Arial" w:cs="Arial"/>
          <w:sz w:val="22"/>
          <w:szCs w:val="22"/>
        </w:rPr>
        <w:t>)</w:t>
      </w:r>
      <w:r w:rsidR="006561E1" w:rsidRPr="00E33038">
        <w:rPr>
          <w:rFonts w:ascii="Arial" w:hAnsi="Arial" w:cs="Arial"/>
        </w:rPr>
        <w:t xml:space="preserve"> </w:t>
      </w:r>
      <w:r w:rsidR="00674293" w:rsidRPr="00E33038">
        <w:rPr>
          <w:rFonts w:ascii="Arial" w:hAnsi="Arial" w:cs="Arial"/>
          <w:sz w:val="22"/>
          <w:szCs w:val="22"/>
        </w:rPr>
        <w:t xml:space="preserve">i </w:t>
      </w:r>
      <w:r w:rsidR="00DA7A48" w:rsidRPr="00E33038">
        <w:rPr>
          <w:rFonts w:ascii="Arial" w:hAnsi="Arial" w:cs="Arial"/>
          <w:sz w:val="22"/>
          <w:szCs w:val="22"/>
        </w:rPr>
        <w:t xml:space="preserve">na </w:t>
      </w:r>
      <w:r w:rsidR="00300781" w:rsidRPr="00E33038">
        <w:rPr>
          <w:rFonts w:ascii="Arial" w:hAnsi="Arial" w:cs="Arial"/>
          <w:sz w:val="22"/>
          <w:szCs w:val="22"/>
        </w:rPr>
        <w:t>web</w:t>
      </w:r>
      <w:r w:rsidR="00DA7A48" w:rsidRPr="00E33038">
        <w:rPr>
          <w:rFonts w:ascii="Arial" w:hAnsi="Arial" w:cs="Arial"/>
          <w:sz w:val="22"/>
          <w:szCs w:val="22"/>
        </w:rPr>
        <w:t xml:space="preserve"> stranici Javne ustanove „Služba za zapošljavanje Kantona Srajevo</w:t>
      </w:r>
      <w:r w:rsidR="00674293" w:rsidRPr="00E33038">
        <w:rPr>
          <w:rFonts w:ascii="Arial" w:hAnsi="Arial" w:cs="Arial"/>
          <w:sz w:val="22"/>
          <w:szCs w:val="22"/>
        </w:rPr>
        <w:t>“</w:t>
      </w:r>
      <w:r>
        <w:rPr>
          <w:rFonts w:ascii="Arial" w:hAnsi="Arial" w:cs="Arial"/>
          <w:sz w:val="22"/>
          <w:szCs w:val="22"/>
        </w:rPr>
        <w:t>, a dio teksta javnog oglasa</w:t>
      </w:r>
      <w:r w:rsidRPr="00921EE0">
        <w:rPr>
          <w:rFonts w:ascii="Arial" w:hAnsi="Arial" w:cs="Arial"/>
          <w:sz w:val="22"/>
          <w:szCs w:val="22"/>
        </w:rPr>
        <w:t xml:space="preserve"> </w:t>
      </w:r>
      <w:r w:rsidRPr="00E33038">
        <w:rPr>
          <w:rFonts w:ascii="Arial" w:hAnsi="Arial" w:cs="Arial"/>
          <w:sz w:val="22"/>
          <w:szCs w:val="22"/>
        </w:rPr>
        <w:t>u dnevnom listu: „</w:t>
      </w:r>
      <w:r>
        <w:rPr>
          <w:rFonts w:ascii="Arial" w:hAnsi="Arial" w:cs="Arial"/>
          <w:sz w:val="22"/>
          <w:szCs w:val="22"/>
        </w:rPr>
        <w:t>Dnevni avaz</w:t>
      </w:r>
      <w:r w:rsidRPr="00E33038">
        <w:rPr>
          <w:rFonts w:ascii="Arial" w:hAnsi="Arial" w:cs="Arial"/>
          <w:sz w:val="22"/>
          <w:szCs w:val="22"/>
        </w:rPr>
        <w:t>“</w:t>
      </w:r>
      <w:r>
        <w:rPr>
          <w:rFonts w:ascii="Arial" w:hAnsi="Arial" w:cs="Arial"/>
          <w:sz w:val="22"/>
          <w:szCs w:val="22"/>
        </w:rPr>
        <w:t>.</w:t>
      </w:r>
    </w:p>
    <w:p w14:paraId="66333E10" w14:textId="7CBF12AD" w:rsidR="00674293" w:rsidRPr="00223F18" w:rsidRDefault="00674293" w:rsidP="00674293">
      <w:pPr>
        <w:spacing w:line="240" w:lineRule="auto"/>
        <w:jc w:val="both"/>
        <w:rPr>
          <w:rFonts w:ascii="Arial" w:hAnsi="Arial" w:cs="Arial"/>
          <w:sz w:val="22"/>
          <w:szCs w:val="22"/>
        </w:rPr>
      </w:pPr>
      <w:r w:rsidRPr="00E33038">
        <w:rPr>
          <w:rFonts w:ascii="Arial" w:hAnsi="Arial" w:cs="Arial"/>
          <w:sz w:val="22"/>
          <w:szCs w:val="22"/>
        </w:rPr>
        <w:t xml:space="preserve">Javni oglas ostaje otvoren </w:t>
      </w:r>
      <w:r w:rsidRPr="00E33038">
        <w:rPr>
          <w:rFonts w:ascii="Arial" w:hAnsi="Arial" w:cs="Arial"/>
          <w:b/>
          <w:sz w:val="22"/>
          <w:szCs w:val="22"/>
        </w:rPr>
        <w:t xml:space="preserve">10 </w:t>
      </w:r>
      <w:r w:rsidR="001675C0" w:rsidRPr="00E33038">
        <w:rPr>
          <w:rFonts w:ascii="Arial" w:hAnsi="Arial" w:cs="Arial"/>
          <w:b/>
          <w:sz w:val="22"/>
          <w:szCs w:val="22"/>
        </w:rPr>
        <w:t xml:space="preserve">(deset) </w:t>
      </w:r>
      <w:r w:rsidRPr="00E33038">
        <w:rPr>
          <w:rFonts w:ascii="Arial" w:hAnsi="Arial" w:cs="Arial"/>
          <w:b/>
          <w:sz w:val="22"/>
          <w:szCs w:val="22"/>
        </w:rPr>
        <w:t>dana</w:t>
      </w:r>
      <w:r w:rsidRPr="00E33038">
        <w:rPr>
          <w:rFonts w:ascii="Arial" w:hAnsi="Arial" w:cs="Arial"/>
          <w:sz w:val="22"/>
          <w:szCs w:val="22"/>
        </w:rPr>
        <w:t xml:space="preserve"> od dana </w:t>
      </w:r>
      <w:r w:rsidR="00223F18" w:rsidRPr="00223F18">
        <w:rPr>
          <w:rFonts w:ascii="Arial" w:hAnsi="Arial" w:cs="Arial"/>
          <w:sz w:val="22"/>
          <w:szCs w:val="22"/>
        </w:rPr>
        <w:t>objave u dnevnim novinama</w:t>
      </w:r>
      <w:r w:rsidR="00D95EDA" w:rsidRPr="00223F18">
        <w:rPr>
          <w:rFonts w:ascii="Arial" w:hAnsi="Arial" w:cs="Arial"/>
          <w:sz w:val="22"/>
          <w:szCs w:val="22"/>
        </w:rPr>
        <w:t>.</w:t>
      </w:r>
    </w:p>
    <w:p w14:paraId="363491FA" w14:textId="268E25EA" w:rsidR="00DA7A48" w:rsidRPr="00E33038" w:rsidRDefault="00DA7A48" w:rsidP="00DA7A48">
      <w:pPr>
        <w:spacing w:line="240" w:lineRule="auto"/>
        <w:jc w:val="both"/>
        <w:rPr>
          <w:rFonts w:ascii="Arial" w:hAnsi="Arial" w:cs="Arial"/>
          <w:sz w:val="22"/>
          <w:szCs w:val="22"/>
        </w:rPr>
      </w:pPr>
      <w:r w:rsidRPr="00E33038">
        <w:rPr>
          <w:rFonts w:ascii="Arial" w:hAnsi="Arial" w:cs="Arial"/>
          <w:sz w:val="22"/>
          <w:szCs w:val="22"/>
        </w:rPr>
        <w:t>Prijave na Javni oglas, sa traženom dokumentacijom dostaviti lično ili put</w:t>
      </w:r>
      <w:r w:rsidR="00674293" w:rsidRPr="00E33038">
        <w:rPr>
          <w:rFonts w:ascii="Arial" w:hAnsi="Arial" w:cs="Arial"/>
          <w:sz w:val="22"/>
          <w:szCs w:val="22"/>
        </w:rPr>
        <w:t>e</w:t>
      </w:r>
      <w:r w:rsidRPr="00E33038">
        <w:rPr>
          <w:rFonts w:ascii="Arial" w:hAnsi="Arial" w:cs="Arial"/>
          <w:sz w:val="22"/>
          <w:szCs w:val="22"/>
        </w:rPr>
        <w:t>m pošte (preporučeno)</w:t>
      </w:r>
      <w:r w:rsidR="00340C1E" w:rsidRPr="00E33038">
        <w:rPr>
          <w:rFonts w:ascii="Arial" w:hAnsi="Arial" w:cs="Arial"/>
          <w:sz w:val="22"/>
          <w:szCs w:val="22"/>
        </w:rPr>
        <w:t>, u zatvorenoj koverti na adresu:</w:t>
      </w:r>
    </w:p>
    <w:p w14:paraId="51B097F6" w14:textId="7576C54E" w:rsidR="00340C1E" w:rsidRPr="00E33038" w:rsidRDefault="00340C1E" w:rsidP="00674293">
      <w:pPr>
        <w:spacing w:line="240" w:lineRule="auto"/>
        <w:jc w:val="center"/>
        <w:rPr>
          <w:rFonts w:ascii="Arial" w:hAnsi="Arial" w:cs="Arial"/>
          <w:b/>
          <w:bCs/>
          <w:sz w:val="22"/>
          <w:szCs w:val="22"/>
        </w:rPr>
      </w:pPr>
      <w:r w:rsidRPr="00E33038">
        <w:rPr>
          <w:rFonts w:ascii="Arial" w:hAnsi="Arial" w:cs="Arial"/>
          <w:b/>
          <w:bCs/>
          <w:sz w:val="22"/>
          <w:szCs w:val="22"/>
        </w:rPr>
        <w:t xml:space="preserve">JP </w:t>
      </w:r>
      <w:r w:rsidR="00674293" w:rsidRPr="00E33038">
        <w:rPr>
          <w:rFonts w:ascii="Arial" w:hAnsi="Arial" w:cs="Arial"/>
          <w:b/>
          <w:bCs/>
          <w:sz w:val="22"/>
          <w:szCs w:val="22"/>
        </w:rPr>
        <w:t>„Olimpijski bazen Otoka“ d.o.o. Sarajevo, ulica Bulevar Meše Selimovića 83b, 71 000 Sarjevo,</w:t>
      </w:r>
    </w:p>
    <w:p w14:paraId="08B7C7C8" w14:textId="6AB30CF6" w:rsidR="00577FF8" w:rsidRPr="00E33038" w:rsidRDefault="00340C1E" w:rsidP="00577FF8">
      <w:pPr>
        <w:spacing w:line="240" w:lineRule="auto"/>
        <w:jc w:val="center"/>
        <w:rPr>
          <w:rFonts w:ascii="Arial" w:hAnsi="Arial" w:cs="Arial"/>
          <w:b/>
          <w:bCs/>
          <w:sz w:val="22"/>
          <w:szCs w:val="22"/>
        </w:rPr>
      </w:pPr>
      <w:r w:rsidRPr="00E33038">
        <w:rPr>
          <w:rFonts w:ascii="Arial" w:hAnsi="Arial" w:cs="Arial"/>
          <w:b/>
          <w:bCs/>
          <w:sz w:val="22"/>
          <w:szCs w:val="22"/>
        </w:rPr>
        <w:t xml:space="preserve">Sa naznakom „Prijava na Javni oglas za  prijem radnika </w:t>
      </w:r>
      <w:r w:rsidR="00577FF8" w:rsidRPr="00E33038">
        <w:rPr>
          <w:rFonts w:ascii="Arial" w:hAnsi="Arial" w:cs="Arial"/>
          <w:b/>
          <w:bCs/>
          <w:sz w:val="22"/>
          <w:szCs w:val="22"/>
        </w:rPr>
        <w:t xml:space="preserve">na </w:t>
      </w:r>
      <w:r w:rsidR="00272D14" w:rsidRPr="00E33038">
        <w:rPr>
          <w:rFonts w:ascii="Arial" w:hAnsi="Arial" w:cs="Arial"/>
          <w:b/>
          <w:bCs/>
          <w:sz w:val="22"/>
          <w:szCs w:val="22"/>
        </w:rPr>
        <w:t>ne</w:t>
      </w:r>
      <w:r w:rsidR="00577FF8" w:rsidRPr="00E33038">
        <w:rPr>
          <w:rFonts w:ascii="Arial" w:hAnsi="Arial" w:cs="Arial"/>
          <w:b/>
          <w:bCs/>
          <w:sz w:val="22"/>
          <w:szCs w:val="22"/>
        </w:rPr>
        <w:t>određeno vrijeme u JP „Olimpijski bazen Otoka“ d.o.o. Sarajevo</w:t>
      </w:r>
    </w:p>
    <w:p w14:paraId="2D550F0C" w14:textId="06355BD3" w:rsidR="00340C1E" w:rsidRPr="00E33038" w:rsidRDefault="00727279" w:rsidP="00674293">
      <w:pPr>
        <w:spacing w:line="240" w:lineRule="auto"/>
        <w:jc w:val="center"/>
        <w:rPr>
          <w:rFonts w:ascii="Arial" w:hAnsi="Arial" w:cs="Arial"/>
          <w:b/>
          <w:bCs/>
          <w:sz w:val="22"/>
          <w:szCs w:val="22"/>
        </w:rPr>
      </w:pPr>
      <w:r w:rsidRPr="00E33038">
        <w:rPr>
          <w:rFonts w:ascii="Arial" w:hAnsi="Arial" w:cs="Arial"/>
          <w:b/>
          <w:bCs/>
          <w:sz w:val="22"/>
          <w:szCs w:val="22"/>
        </w:rPr>
        <w:t>za poziciju: _____ (navesti naziv i broj pozicije na koju se prijava odnosi)“</w:t>
      </w:r>
      <w:r w:rsidR="00674293" w:rsidRPr="00E33038">
        <w:rPr>
          <w:rFonts w:ascii="Arial" w:hAnsi="Arial" w:cs="Arial"/>
          <w:b/>
          <w:bCs/>
          <w:sz w:val="22"/>
          <w:szCs w:val="22"/>
        </w:rPr>
        <w:t xml:space="preserve"> </w:t>
      </w:r>
    </w:p>
    <w:p w14:paraId="30AAC9B8" w14:textId="00D04EFA" w:rsidR="00340C1E" w:rsidRPr="00E33038" w:rsidRDefault="00565C55" w:rsidP="00565C55">
      <w:pPr>
        <w:pStyle w:val="Paragrafspiska"/>
        <w:spacing w:line="240" w:lineRule="auto"/>
        <w:ind w:left="3552" w:firstLine="696"/>
        <w:rPr>
          <w:rFonts w:ascii="Arial" w:hAnsi="Arial" w:cs="Arial"/>
          <w:b/>
          <w:bCs/>
          <w:sz w:val="22"/>
          <w:szCs w:val="22"/>
        </w:rPr>
      </w:pPr>
      <w:r w:rsidRPr="00E33038">
        <w:rPr>
          <w:rFonts w:ascii="Arial" w:hAnsi="Arial" w:cs="Arial"/>
          <w:b/>
          <w:bCs/>
          <w:sz w:val="22"/>
          <w:szCs w:val="22"/>
        </w:rPr>
        <w:t xml:space="preserve">- </w:t>
      </w:r>
      <w:r w:rsidR="00727279" w:rsidRPr="00E33038">
        <w:rPr>
          <w:rFonts w:ascii="Arial" w:hAnsi="Arial" w:cs="Arial"/>
          <w:b/>
          <w:bCs/>
          <w:sz w:val="22"/>
          <w:szCs w:val="22"/>
        </w:rPr>
        <w:t>NE OTVARAJ</w:t>
      </w:r>
      <w:r w:rsidRPr="00E33038">
        <w:rPr>
          <w:rFonts w:ascii="Arial" w:hAnsi="Arial" w:cs="Arial"/>
          <w:b/>
          <w:bCs/>
          <w:sz w:val="22"/>
          <w:szCs w:val="22"/>
        </w:rPr>
        <w:t xml:space="preserve"> -</w:t>
      </w:r>
      <w:r w:rsidR="00727279" w:rsidRPr="00E33038">
        <w:rPr>
          <w:rFonts w:ascii="Arial" w:hAnsi="Arial" w:cs="Arial"/>
          <w:b/>
          <w:bCs/>
          <w:sz w:val="22"/>
          <w:szCs w:val="22"/>
        </w:rPr>
        <w:t xml:space="preserve"> </w:t>
      </w:r>
    </w:p>
    <w:p w14:paraId="4CA852E7" w14:textId="48EB729E" w:rsidR="000430BF" w:rsidRPr="00E33038" w:rsidRDefault="000430BF" w:rsidP="000430BF">
      <w:pPr>
        <w:spacing w:line="240" w:lineRule="auto"/>
        <w:rPr>
          <w:rFonts w:ascii="Arial" w:hAnsi="Arial" w:cs="Arial"/>
          <w:b/>
          <w:bCs/>
          <w:sz w:val="22"/>
          <w:szCs w:val="22"/>
        </w:rPr>
      </w:pPr>
      <w:r w:rsidRPr="00E33038">
        <w:rPr>
          <w:rFonts w:ascii="Arial" w:hAnsi="Arial" w:cs="Arial"/>
          <w:b/>
          <w:bCs/>
          <w:sz w:val="22"/>
          <w:szCs w:val="22"/>
        </w:rPr>
        <w:t>Na poleđini koverte naznačiti ime i prezime podnosioca prijave.</w:t>
      </w:r>
    </w:p>
    <w:p w14:paraId="1D757036" w14:textId="1D2A4ADA" w:rsidR="00340C1E" w:rsidRPr="00E33038" w:rsidRDefault="00340C1E" w:rsidP="00DA7A48">
      <w:pPr>
        <w:spacing w:line="240" w:lineRule="auto"/>
        <w:jc w:val="both"/>
        <w:rPr>
          <w:rFonts w:ascii="Arial" w:hAnsi="Arial" w:cs="Arial"/>
          <w:sz w:val="22"/>
          <w:szCs w:val="22"/>
        </w:rPr>
      </w:pPr>
      <w:r w:rsidRPr="00E33038">
        <w:rPr>
          <w:rFonts w:ascii="Arial" w:hAnsi="Arial" w:cs="Arial"/>
          <w:sz w:val="22"/>
          <w:szCs w:val="22"/>
        </w:rPr>
        <w:t>Nepotpune, neuredne i neblagovremene prijave neće se uzeti u razmatranje.</w:t>
      </w:r>
    </w:p>
    <w:p w14:paraId="0F99280D" w14:textId="77777777" w:rsidR="006561E1" w:rsidRPr="00E33038" w:rsidRDefault="006561E1" w:rsidP="006561E1">
      <w:pPr>
        <w:spacing w:line="240" w:lineRule="auto"/>
        <w:jc w:val="both"/>
        <w:rPr>
          <w:rFonts w:ascii="Arial" w:hAnsi="Arial" w:cs="Arial"/>
          <w:sz w:val="22"/>
          <w:szCs w:val="22"/>
        </w:rPr>
      </w:pPr>
      <w:r w:rsidRPr="00E33038">
        <w:rPr>
          <w:rFonts w:ascii="Arial" w:hAnsi="Arial" w:cs="Arial"/>
          <w:sz w:val="22"/>
          <w:szCs w:val="22"/>
        </w:rPr>
        <w:t>Dostavljena dokumentacija neće se vraćati kandidatima, osim na pismeni zahtjev kandidata koji su istu dostavili u originalu.</w:t>
      </w:r>
    </w:p>
    <w:p w14:paraId="04E7C707" w14:textId="0DBED134" w:rsidR="00300781" w:rsidRDefault="00300781" w:rsidP="00DA7A48">
      <w:pPr>
        <w:spacing w:line="240" w:lineRule="auto"/>
        <w:jc w:val="both"/>
        <w:rPr>
          <w:rFonts w:ascii="Arial" w:hAnsi="Arial" w:cs="Arial"/>
          <w:sz w:val="22"/>
          <w:szCs w:val="22"/>
        </w:rPr>
      </w:pPr>
      <w:r w:rsidRPr="00E33038">
        <w:rPr>
          <w:rFonts w:ascii="Arial" w:hAnsi="Arial" w:cs="Arial"/>
          <w:sz w:val="22"/>
          <w:szCs w:val="22"/>
        </w:rPr>
        <w:t>JP „Olimpijski bazen Otoka“ d.o.o. Sarajevo lične podatke kandidata, dostavljene u prijavi i prijavnoj dokumentaciji, će obrađivati u svrhu provođenja postupka prijema radnika.</w:t>
      </w:r>
    </w:p>
    <w:p w14:paraId="01A04424" w14:textId="24C9DB83" w:rsidR="00550BB6" w:rsidRPr="00E33038" w:rsidRDefault="00550BB6" w:rsidP="00DA7A48">
      <w:pPr>
        <w:spacing w:line="240" w:lineRule="auto"/>
        <w:jc w:val="both"/>
        <w:rPr>
          <w:rFonts w:ascii="Arial" w:hAnsi="Arial" w:cs="Arial"/>
          <w:sz w:val="22"/>
          <w:szCs w:val="22"/>
        </w:rPr>
      </w:pPr>
      <w:r>
        <w:rPr>
          <w:rFonts w:ascii="Arial" w:hAnsi="Arial" w:cs="Arial"/>
          <w:sz w:val="22"/>
          <w:szCs w:val="22"/>
        </w:rPr>
        <w:t>Za dodatne informacije kontakt telefon: 033/773-8</w:t>
      </w:r>
      <w:r w:rsidR="00921EE0">
        <w:rPr>
          <w:rFonts w:ascii="Arial" w:hAnsi="Arial" w:cs="Arial"/>
          <w:sz w:val="22"/>
          <w:szCs w:val="22"/>
        </w:rPr>
        <w:t>61 i 033/773-886</w:t>
      </w:r>
      <w:r>
        <w:rPr>
          <w:rFonts w:ascii="Arial" w:hAnsi="Arial" w:cs="Arial"/>
          <w:sz w:val="22"/>
          <w:szCs w:val="22"/>
        </w:rPr>
        <w:t>.</w:t>
      </w:r>
    </w:p>
    <w:p w14:paraId="1BC00756" w14:textId="7A47367C" w:rsidR="00727279" w:rsidRPr="00E33038" w:rsidRDefault="00727279" w:rsidP="00DA7A48">
      <w:pPr>
        <w:spacing w:line="240" w:lineRule="auto"/>
        <w:jc w:val="both"/>
        <w:rPr>
          <w:rFonts w:ascii="Arial" w:hAnsi="Arial" w:cs="Arial"/>
          <w:sz w:val="22"/>
          <w:szCs w:val="22"/>
        </w:rPr>
      </w:pPr>
    </w:p>
    <w:p w14:paraId="62230501" w14:textId="64BB503E" w:rsidR="00340C1E" w:rsidRPr="00E33038" w:rsidRDefault="00D8597A" w:rsidP="00186AB6">
      <w:pPr>
        <w:spacing w:before="0" w:after="0" w:line="240" w:lineRule="auto"/>
        <w:jc w:val="right"/>
        <w:rPr>
          <w:rFonts w:ascii="Arial" w:hAnsi="Arial" w:cs="Arial"/>
          <w:sz w:val="22"/>
          <w:szCs w:val="22"/>
        </w:rPr>
      </w:pPr>
      <w:r>
        <w:rPr>
          <w:rFonts w:ascii="Arial" w:hAnsi="Arial" w:cs="Arial"/>
          <w:sz w:val="22"/>
          <w:szCs w:val="22"/>
        </w:rPr>
        <w:t xml:space="preserve">dr </w:t>
      </w:r>
      <w:r w:rsidR="00577FF8" w:rsidRPr="00E33038">
        <w:rPr>
          <w:rFonts w:ascii="Arial" w:hAnsi="Arial" w:cs="Arial"/>
          <w:sz w:val="22"/>
          <w:szCs w:val="22"/>
        </w:rPr>
        <w:t>Avdija Hasanović</w:t>
      </w:r>
      <w:r w:rsidR="009E2F62">
        <w:rPr>
          <w:rFonts w:ascii="Arial" w:hAnsi="Arial" w:cs="Arial"/>
          <w:sz w:val="22"/>
          <w:szCs w:val="22"/>
        </w:rPr>
        <w:t xml:space="preserve"> s.r.</w:t>
      </w:r>
    </w:p>
    <w:p w14:paraId="173C3D76" w14:textId="7619B3AA" w:rsidR="00340C1E" w:rsidRPr="00E33038" w:rsidRDefault="00340C1E" w:rsidP="00186AB6">
      <w:pPr>
        <w:spacing w:before="0" w:after="0" w:line="240" w:lineRule="auto"/>
        <w:ind w:right="260"/>
        <w:jc w:val="right"/>
        <w:rPr>
          <w:rFonts w:ascii="Arial" w:hAnsi="Arial" w:cs="Arial"/>
          <w:sz w:val="22"/>
          <w:szCs w:val="22"/>
        </w:rPr>
      </w:pPr>
      <w:r w:rsidRPr="00E33038">
        <w:rPr>
          <w:rFonts w:ascii="Arial" w:hAnsi="Arial" w:cs="Arial"/>
          <w:sz w:val="22"/>
          <w:szCs w:val="22"/>
        </w:rPr>
        <w:t>direktor</w:t>
      </w:r>
    </w:p>
    <w:p w14:paraId="05DDDFF4" w14:textId="45BEB221" w:rsidR="00BF27F0" w:rsidRPr="00E33038" w:rsidRDefault="00BF27F0" w:rsidP="00761976">
      <w:pPr>
        <w:spacing w:before="0" w:after="0"/>
        <w:ind w:left="6480"/>
        <w:jc w:val="right"/>
        <w:rPr>
          <w:rFonts w:ascii="Arial" w:hAnsi="Arial" w:cs="Arial"/>
          <w:sz w:val="22"/>
          <w:szCs w:val="22"/>
        </w:rPr>
      </w:pPr>
      <w:r w:rsidRPr="00E33038">
        <w:rPr>
          <w:rFonts w:ascii="Arial" w:hAnsi="Arial" w:cs="Arial"/>
          <w:b/>
        </w:rPr>
        <w:t xml:space="preserve">                                                                                                                                                        </w:t>
      </w:r>
    </w:p>
    <w:p w14:paraId="2BE53715" w14:textId="6ABA7E41" w:rsidR="00BF27F0" w:rsidRPr="00E33038" w:rsidRDefault="00BF27F0" w:rsidP="00BF27F0">
      <w:pPr>
        <w:spacing w:before="0" w:after="0" w:line="240" w:lineRule="auto"/>
        <w:rPr>
          <w:rFonts w:ascii="Arial" w:hAnsi="Arial" w:cs="Arial"/>
          <w:sz w:val="22"/>
          <w:szCs w:val="22"/>
        </w:rPr>
      </w:pPr>
      <w:r w:rsidRPr="00E33038">
        <w:rPr>
          <w:rFonts w:ascii="Arial" w:hAnsi="Arial" w:cs="Arial"/>
          <w:sz w:val="22"/>
          <w:szCs w:val="22"/>
        </w:rPr>
        <w:t xml:space="preserve">Broj : </w:t>
      </w:r>
      <w:bookmarkStart w:id="7" w:name="_Hlk145407036"/>
      <w:r w:rsidR="00921EE0">
        <w:rPr>
          <w:rFonts w:ascii="Arial" w:hAnsi="Arial" w:cs="Arial"/>
          <w:sz w:val="22"/>
          <w:szCs w:val="22"/>
        </w:rPr>
        <w:t>02-1-1622-7</w:t>
      </w:r>
      <w:r w:rsidR="00186AB6" w:rsidRPr="00E33038">
        <w:rPr>
          <w:rFonts w:ascii="Arial" w:hAnsi="Arial" w:cs="Arial"/>
          <w:sz w:val="22"/>
          <w:szCs w:val="22"/>
        </w:rPr>
        <w:t>/2</w:t>
      </w:r>
      <w:r w:rsidR="00D8597A">
        <w:rPr>
          <w:rFonts w:ascii="Arial" w:hAnsi="Arial" w:cs="Arial"/>
          <w:sz w:val="22"/>
          <w:szCs w:val="22"/>
        </w:rPr>
        <w:t>3</w:t>
      </w:r>
    </w:p>
    <w:bookmarkEnd w:id="7"/>
    <w:p w14:paraId="137EF740" w14:textId="65A590BE" w:rsidR="00BF27F0" w:rsidRPr="00E33038" w:rsidRDefault="00BF27F0" w:rsidP="00BF27F0">
      <w:pPr>
        <w:spacing w:before="0" w:after="0" w:line="240" w:lineRule="auto"/>
        <w:rPr>
          <w:rFonts w:ascii="Arial" w:hAnsi="Arial" w:cs="Arial"/>
          <w:sz w:val="22"/>
          <w:szCs w:val="22"/>
        </w:rPr>
      </w:pPr>
      <w:r w:rsidRPr="00E33038">
        <w:rPr>
          <w:rFonts w:ascii="Arial" w:hAnsi="Arial" w:cs="Arial"/>
          <w:sz w:val="22"/>
          <w:szCs w:val="22"/>
        </w:rPr>
        <w:t xml:space="preserve">Sarajevo, </w:t>
      </w:r>
      <w:r w:rsidR="00921EE0">
        <w:rPr>
          <w:rFonts w:ascii="Arial" w:hAnsi="Arial" w:cs="Arial"/>
          <w:sz w:val="22"/>
          <w:szCs w:val="22"/>
        </w:rPr>
        <w:t>11</w:t>
      </w:r>
      <w:r w:rsidRPr="00E33038">
        <w:rPr>
          <w:rFonts w:ascii="Arial" w:hAnsi="Arial" w:cs="Arial"/>
          <w:sz w:val="22"/>
          <w:szCs w:val="22"/>
        </w:rPr>
        <w:t>.</w:t>
      </w:r>
      <w:r w:rsidR="00921EE0">
        <w:rPr>
          <w:rFonts w:ascii="Arial" w:hAnsi="Arial" w:cs="Arial"/>
          <w:sz w:val="22"/>
          <w:szCs w:val="22"/>
        </w:rPr>
        <w:t xml:space="preserve"> 09</w:t>
      </w:r>
      <w:r w:rsidR="00565C55" w:rsidRPr="00E33038">
        <w:rPr>
          <w:rFonts w:ascii="Arial" w:hAnsi="Arial" w:cs="Arial"/>
          <w:sz w:val="22"/>
          <w:szCs w:val="22"/>
        </w:rPr>
        <w:t>.</w:t>
      </w:r>
      <w:r w:rsidR="00921EE0">
        <w:rPr>
          <w:rFonts w:ascii="Arial" w:hAnsi="Arial" w:cs="Arial"/>
          <w:sz w:val="22"/>
          <w:szCs w:val="22"/>
        </w:rPr>
        <w:t xml:space="preserve"> </w:t>
      </w:r>
      <w:r w:rsidRPr="00E33038">
        <w:rPr>
          <w:rFonts w:ascii="Arial" w:hAnsi="Arial" w:cs="Arial"/>
          <w:sz w:val="22"/>
          <w:szCs w:val="22"/>
        </w:rPr>
        <w:t>20</w:t>
      </w:r>
      <w:r w:rsidR="00186AB6" w:rsidRPr="00E33038">
        <w:rPr>
          <w:rFonts w:ascii="Arial" w:hAnsi="Arial" w:cs="Arial"/>
          <w:sz w:val="22"/>
          <w:szCs w:val="22"/>
        </w:rPr>
        <w:t>2</w:t>
      </w:r>
      <w:r w:rsidR="00D8597A">
        <w:rPr>
          <w:rFonts w:ascii="Arial" w:hAnsi="Arial" w:cs="Arial"/>
          <w:sz w:val="22"/>
          <w:szCs w:val="22"/>
        </w:rPr>
        <w:t>3</w:t>
      </w:r>
      <w:r w:rsidRPr="00E33038">
        <w:rPr>
          <w:rFonts w:ascii="Arial" w:hAnsi="Arial" w:cs="Arial"/>
          <w:sz w:val="22"/>
          <w:szCs w:val="22"/>
        </w:rPr>
        <w:t>. godine</w:t>
      </w:r>
    </w:p>
    <w:p w14:paraId="78ECAA92" w14:textId="77777777" w:rsidR="00282551" w:rsidRPr="00E33038" w:rsidRDefault="00282551" w:rsidP="00BF27F0">
      <w:pPr>
        <w:pStyle w:val="Bezrazmaka"/>
      </w:pPr>
    </w:p>
    <w:sectPr w:rsidR="00282551" w:rsidRPr="00E33038" w:rsidSect="00CC0E76">
      <w:footerReference w:type="default" r:id="rId12"/>
      <w:pgSz w:w="11906" w:h="16838"/>
      <w:pgMar w:top="720" w:right="720" w:bottom="720" w:left="720"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A390" w14:textId="77777777" w:rsidR="00250441" w:rsidRDefault="00250441" w:rsidP="000868BA">
      <w:pPr>
        <w:spacing w:before="0" w:after="0" w:line="240" w:lineRule="auto"/>
      </w:pPr>
      <w:r>
        <w:separator/>
      </w:r>
    </w:p>
  </w:endnote>
  <w:endnote w:type="continuationSeparator" w:id="0">
    <w:p w14:paraId="7978321E" w14:textId="77777777" w:rsidR="00250441" w:rsidRDefault="00250441" w:rsidP="00086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096765"/>
      <w:docPartObj>
        <w:docPartGallery w:val="Page Numbers (Bottom of Page)"/>
        <w:docPartUnique/>
      </w:docPartObj>
    </w:sdtPr>
    <w:sdtEndPr>
      <w:rPr>
        <w:noProof/>
      </w:rPr>
    </w:sdtEndPr>
    <w:sdtContent>
      <w:p w14:paraId="36D03FF1" w14:textId="7396C851" w:rsidR="00232EDF" w:rsidRDefault="00232EDF">
        <w:pPr>
          <w:pStyle w:val="Podnoje"/>
          <w:jc w:val="center"/>
          <w:rPr>
            <w:noProof/>
          </w:rPr>
        </w:pPr>
        <w:r>
          <w:fldChar w:fldCharType="begin"/>
        </w:r>
        <w:r>
          <w:instrText xml:space="preserve"> PAGE   \* MERGEFORMAT </w:instrText>
        </w:r>
        <w:r>
          <w:fldChar w:fldCharType="separate"/>
        </w:r>
        <w:r w:rsidR="001D17AC">
          <w:rPr>
            <w:noProof/>
          </w:rPr>
          <w:t>5</w:t>
        </w:r>
        <w:r>
          <w:rPr>
            <w:noProof/>
          </w:rPr>
          <w:fldChar w:fldCharType="end"/>
        </w:r>
      </w:p>
    </w:sdtContent>
  </w:sdt>
  <w:p w14:paraId="33A9118E" w14:textId="77777777" w:rsidR="00232EDF" w:rsidRPr="00EE799F" w:rsidRDefault="00232EDF" w:rsidP="00CC0E76">
    <w:pPr>
      <w:pStyle w:val="Podnoje"/>
      <w:pBdr>
        <w:top w:val="thickThinSmallGap" w:sz="18" w:space="1" w:color="1F497D" w:themeColor="text2"/>
      </w:pBdr>
      <w:jc w:val="center"/>
      <w:rPr>
        <w:sz w:val="14"/>
        <w:szCs w:val="16"/>
      </w:rPr>
    </w:pPr>
    <w:r w:rsidRPr="00EE799F">
      <w:rPr>
        <w:sz w:val="14"/>
        <w:szCs w:val="16"/>
      </w:rPr>
      <w:t>JP „Olimpijski bazen Otoka“, d.o.o. Sarajevo, Bulevar Meše Selimovića 83-b.; Tel.  +387 33 773 850, 773-867</w:t>
    </w:r>
    <w:r>
      <w:rPr>
        <w:sz w:val="14"/>
        <w:szCs w:val="16"/>
      </w:rPr>
      <w:t>;</w:t>
    </w:r>
    <w:r w:rsidRPr="00EE799F">
      <w:rPr>
        <w:sz w:val="14"/>
        <w:szCs w:val="16"/>
      </w:rPr>
      <w:t xml:space="preserve"> Fax.  +387 33 773 874; web: </w:t>
    </w:r>
    <w:hyperlink r:id="rId1" w:history="1">
      <w:r w:rsidRPr="00EE799F">
        <w:rPr>
          <w:rStyle w:val="Hiperveza"/>
          <w:sz w:val="14"/>
          <w:szCs w:val="16"/>
        </w:rPr>
        <w:t>www.bazen.ba</w:t>
      </w:r>
    </w:hyperlink>
    <w:r w:rsidRPr="00EE799F">
      <w:rPr>
        <w:sz w:val="14"/>
        <w:szCs w:val="16"/>
      </w:rPr>
      <w:t xml:space="preserve">;Općinski sud  Sarajevo MBS: 65-01-0194-08;  Računi broj: 3386902233274959 UniCredit bank d.d Sarajevo; </w:t>
    </w:r>
    <w:r w:rsidRPr="00EE799F">
      <w:rPr>
        <w:rFonts w:cs="Arial"/>
        <w:color w:val="000000"/>
        <w:sz w:val="14"/>
        <w:szCs w:val="16"/>
      </w:rPr>
      <w:t>141001-00062973-08 BBI BH dd Sarajevo</w:t>
    </w:r>
    <w:r w:rsidRPr="00EE799F">
      <w:rPr>
        <w:sz w:val="14"/>
        <w:szCs w:val="16"/>
      </w:rPr>
      <w:t>; PDV br. 201330820004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2621" w14:textId="77777777" w:rsidR="00250441" w:rsidRDefault="00250441" w:rsidP="000868BA">
      <w:pPr>
        <w:spacing w:before="0" w:after="0" w:line="240" w:lineRule="auto"/>
      </w:pPr>
      <w:r>
        <w:separator/>
      </w:r>
    </w:p>
  </w:footnote>
  <w:footnote w:type="continuationSeparator" w:id="0">
    <w:p w14:paraId="444628A4" w14:textId="77777777" w:rsidR="00250441" w:rsidRDefault="00250441" w:rsidP="000868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0FE"/>
    <w:multiLevelType w:val="multilevel"/>
    <w:tmpl w:val="EF567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A3AEC"/>
    <w:multiLevelType w:val="hybridMultilevel"/>
    <w:tmpl w:val="6546B826"/>
    <w:lvl w:ilvl="0" w:tplc="5464168A">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BC77B2F"/>
    <w:multiLevelType w:val="hybridMultilevel"/>
    <w:tmpl w:val="EF226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2558F"/>
    <w:multiLevelType w:val="hybridMultilevel"/>
    <w:tmpl w:val="50E6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1B3E"/>
    <w:multiLevelType w:val="hybridMultilevel"/>
    <w:tmpl w:val="85AA4D7C"/>
    <w:lvl w:ilvl="0" w:tplc="546416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3A9"/>
    <w:multiLevelType w:val="hybridMultilevel"/>
    <w:tmpl w:val="81BA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F4865"/>
    <w:multiLevelType w:val="hybridMultilevel"/>
    <w:tmpl w:val="3A343F2C"/>
    <w:lvl w:ilvl="0" w:tplc="C3701692">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E210061"/>
    <w:multiLevelType w:val="hybridMultilevel"/>
    <w:tmpl w:val="5664C8E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22292961"/>
    <w:multiLevelType w:val="hybridMultilevel"/>
    <w:tmpl w:val="44721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D18EB"/>
    <w:multiLevelType w:val="hybridMultilevel"/>
    <w:tmpl w:val="D322636E"/>
    <w:lvl w:ilvl="0" w:tplc="CCDC9A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E79C0"/>
    <w:multiLevelType w:val="hybridMultilevel"/>
    <w:tmpl w:val="C60098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9AB48D0"/>
    <w:multiLevelType w:val="hybridMultilevel"/>
    <w:tmpl w:val="DAB61A04"/>
    <w:lvl w:ilvl="0" w:tplc="5092866A">
      <w:start w:val="1"/>
      <w:numFmt w:val="decimal"/>
      <w:lvlText w:val="%1."/>
      <w:lvlJc w:val="left"/>
      <w:pPr>
        <w:ind w:left="360" w:hanging="360"/>
      </w:pPr>
      <w:rPr>
        <w:b w:val="0"/>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15:restartNumberingAfterBreak="0">
    <w:nsid w:val="35332B85"/>
    <w:multiLevelType w:val="hybridMultilevel"/>
    <w:tmpl w:val="3A343F2C"/>
    <w:lvl w:ilvl="0" w:tplc="C3701692">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5A53E59"/>
    <w:multiLevelType w:val="hybridMultilevel"/>
    <w:tmpl w:val="018831A6"/>
    <w:lvl w:ilvl="0" w:tplc="9B1E3DE6">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3CB059FD"/>
    <w:multiLevelType w:val="hybridMultilevel"/>
    <w:tmpl w:val="FC8C4248"/>
    <w:lvl w:ilvl="0" w:tplc="546416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B7004"/>
    <w:multiLevelType w:val="hybridMultilevel"/>
    <w:tmpl w:val="2D5A5B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60D1F6A"/>
    <w:multiLevelType w:val="hybridMultilevel"/>
    <w:tmpl w:val="0CD8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2D3AA1"/>
    <w:multiLevelType w:val="hybridMultilevel"/>
    <w:tmpl w:val="210C0BEC"/>
    <w:lvl w:ilvl="0" w:tplc="0004E7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04616A"/>
    <w:multiLevelType w:val="hybridMultilevel"/>
    <w:tmpl w:val="C60098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9516767"/>
    <w:multiLevelType w:val="hybridMultilevel"/>
    <w:tmpl w:val="D38C3FDA"/>
    <w:lvl w:ilvl="0" w:tplc="F490CC9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0B56C45"/>
    <w:multiLevelType w:val="hybridMultilevel"/>
    <w:tmpl w:val="3CB8AE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82477"/>
    <w:multiLevelType w:val="hybridMultilevel"/>
    <w:tmpl w:val="BE02F128"/>
    <w:lvl w:ilvl="0" w:tplc="DB48E37A">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2" w15:restartNumberingAfterBreak="0">
    <w:nsid w:val="54AD27E3"/>
    <w:multiLevelType w:val="hybridMultilevel"/>
    <w:tmpl w:val="AAF2B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B6233"/>
    <w:multiLevelType w:val="hybridMultilevel"/>
    <w:tmpl w:val="AAF2B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3663E"/>
    <w:multiLevelType w:val="hybridMultilevel"/>
    <w:tmpl w:val="75107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F7778"/>
    <w:multiLevelType w:val="hybridMultilevel"/>
    <w:tmpl w:val="F370A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70F99"/>
    <w:multiLevelType w:val="multilevel"/>
    <w:tmpl w:val="60DC6CEC"/>
    <w:lvl w:ilvl="0">
      <w:start w:val="1"/>
      <w:numFmt w:val="lowerLetter"/>
      <w:lvlText w:val="%1)"/>
      <w:lvlJc w:val="left"/>
      <w:pPr>
        <w:tabs>
          <w:tab w:val="num" w:pos="1636"/>
        </w:tabs>
        <w:ind w:left="1636" w:hanging="360"/>
      </w:pPr>
      <w:rPr>
        <w:rFonts w:hint="default"/>
        <w:sz w:val="20"/>
        <w:szCs w:val="20"/>
      </w:rPr>
    </w:lvl>
    <w:lvl w:ilvl="1">
      <w:start w:val="1"/>
      <w:numFmt w:val="decimal"/>
      <w:lvlText w:val="(%2)"/>
      <w:lvlJc w:val="left"/>
      <w:pPr>
        <w:ind w:left="360" w:hanging="360"/>
      </w:pPr>
      <w:rPr>
        <w:rFonts w:hint="default"/>
        <w:b w:val="0"/>
        <w:bCs w:val="0"/>
        <w:sz w:val="24"/>
        <w:szCs w:val="24"/>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D28248A"/>
    <w:multiLevelType w:val="hybridMultilevel"/>
    <w:tmpl w:val="FABC8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42061"/>
    <w:multiLevelType w:val="hybridMultilevel"/>
    <w:tmpl w:val="B5AC1B48"/>
    <w:lvl w:ilvl="0" w:tplc="546416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52089"/>
    <w:multiLevelType w:val="hybridMultilevel"/>
    <w:tmpl w:val="D308583C"/>
    <w:lvl w:ilvl="0" w:tplc="546416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9465F"/>
    <w:multiLevelType w:val="hybridMultilevel"/>
    <w:tmpl w:val="5C4AEAD8"/>
    <w:lvl w:ilvl="0" w:tplc="CE9A7C76">
      <w:start w:val="1"/>
      <w:numFmt w:val="decimal"/>
      <w:lvlText w:val="%1."/>
      <w:lvlJc w:val="left"/>
      <w:pPr>
        <w:ind w:left="960" w:hanging="360"/>
      </w:pPr>
    </w:lvl>
    <w:lvl w:ilvl="1" w:tplc="041A0019">
      <w:start w:val="1"/>
      <w:numFmt w:val="lowerLetter"/>
      <w:lvlText w:val="%2."/>
      <w:lvlJc w:val="left"/>
      <w:pPr>
        <w:ind w:left="1680" w:hanging="360"/>
      </w:pPr>
    </w:lvl>
    <w:lvl w:ilvl="2" w:tplc="041A001B">
      <w:start w:val="1"/>
      <w:numFmt w:val="lowerRoman"/>
      <w:lvlText w:val="%3."/>
      <w:lvlJc w:val="right"/>
      <w:pPr>
        <w:ind w:left="2400" w:hanging="180"/>
      </w:pPr>
    </w:lvl>
    <w:lvl w:ilvl="3" w:tplc="041A000F">
      <w:start w:val="1"/>
      <w:numFmt w:val="decimal"/>
      <w:lvlText w:val="%4."/>
      <w:lvlJc w:val="left"/>
      <w:pPr>
        <w:ind w:left="3120" w:hanging="360"/>
      </w:pPr>
    </w:lvl>
    <w:lvl w:ilvl="4" w:tplc="041A0019">
      <w:start w:val="1"/>
      <w:numFmt w:val="lowerLetter"/>
      <w:lvlText w:val="%5."/>
      <w:lvlJc w:val="left"/>
      <w:pPr>
        <w:ind w:left="3840" w:hanging="360"/>
      </w:pPr>
    </w:lvl>
    <w:lvl w:ilvl="5" w:tplc="041A001B">
      <w:start w:val="1"/>
      <w:numFmt w:val="lowerRoman"/>
      <w:lvlText w:val="%6."/>
      <w:lvlJc w:val="right"/>
      <w:pPr>
        <w:ind w:left="4560" w:hanging="180"/>
      </w:pPr>
    </w:lvl>
    <w:lvl w:ilvl="6" w:tplc="041A000F">
      <w:start w:val="1"/>
      <w:numFmt w:val="decimal"/>
      <w:lvlText w:val="%7."/>
      <w:lvlJc w:val="left"/>
      <w:pPr>
        <w:ind w:left="5280" w:hanging="360"/>
      </w:pPr>
    </w:lvl>
    <w:lvl w:ilvl="7" w:tplc="041A0019">
      <w:start w:val="1"/>
      <w:numFmt w:val="lowerLetter"/>
      <w:lvlText w:val="%8."/>
      <w:lvlJc w:val="left"/>
      <w:pPr>
        <w:ind w:left="6000" w:hanging="360"/>
      </w:pPr>
    </w:lvl>
    <w:lvl w:ilvl="8" w:tplc="041A001B">
      <w:start w:val="1"/>
      <w:numFmt w:val="lowerRoman"/>
      <w:lvlText w:val="%9."/>
      <w:lvlJc w:val="right"/>
      <w:pPr>
        <w:ind w:left="6720" w:hanging="180"/>
      </w:pPr>
    </w:lvl>
  </w:abstractNum>
  <w:abstractNum w:abstractNumId="31" w15:restartNumberingAfterBreak="0">
    <w:nsid w:val="67F44A43"/>
    <w:multiLevelType w:val="hybridMultilevel"/>
    <w:tmpl w:val="90F8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D4F7D"/>
    <w:multiLevelType w:val="hybridMultilevel"/>
    <w:tmpl w:val="6C0466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8867E5"/>
    <w:multiLevelType w:val="hybridMultilevel"/>
    <w:tmpl w:val="C60098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0A415A4"/>
    <w:multiLevelType w:val="hybridMultilevel"/>
    <w:tmpl w:val="0748B7B0"/>
    <w:lvl w:ilvl="0" w:tplc="8CF62FE4">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4779B"/>
    <w:multiLevelType w:val="hybridMultilevel"/>
    <w:tmpl w:val="C60098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71B167E4"/>
    <w:multiLevelType w:val="hybridMultilevel"/>
    <w:tmpl w:val="0DBC2D42"/>
    <w:lvl w:ilvl="0" w:tplc="3A227B78">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7" w15:restartNumberingAfterBreak="0">
    <w:nsid w:val="722A1543"/>
    <w:multiLevelType w:val="hybridMultilevel"/>
    <w:tmpl w:val="BC988440"/>
    <w:lvl w:ilvl="0" w:tplc="A178F478">
      <w:numFmt w:val="bullet"/>
      <w:lvlText w:val="-"/>
      <w:lvlJc w:val="left"/>
      <w:pPr>
        <w:ind w:left="501" w:hanging="360"/>
      </w:pPr>
      <w:rPr>
        <w:rFonts w:ascii="Times New Roman" w:eastAsia="Times New Roman" w:hAnsi="Times New Roman" w:cs="Times New Roman" w:hint="default"/>
        <w:w w:val="100"/>
        <w:sz w:val="22"/>
        <w:szCs w:val="22"/>
        <w:lang w:val="bs-Latn"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A6CF0"/>
    <w:multiLevelType w:val="multilevel"/>
    <w:tmpl w:val="214CE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5E1DA6"/>
    <w:multiLevelType w:val="hybridMultilevel"/>
    <w:tmpl w:val="35A08CDE"/>
    <w:lvl w:ilvl="0" w:tplc="CCDC9A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A2C29"/>
    <w:multiLevelType w:val="multilevel"/>
    <w:tmpl w:val="D7742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8509158">
    <w:abstractNumId w:val="15"/>
  </w:num>
  <w:num w:numId="2" w16cid:durableId="937953777">
    <w:abstractNumId w:val="21"/>
  </w:num>
  <w:num w:numId="3" w16cid:durableId="18543459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3153611">
    <w:abstractNumId w:val="36"/>
  </w:num>
  <w:num w:numId="5" w16cid:durableId="1899391416">
    <w:abstractNumId w:val="7"/>
  </w:num>
  <w:num w:numId="6" w16cid:durableId="692875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6591138">
    <w:abstractNumId w:val="18"/>
  </w:num>
  <w:num w:numId="8" w16cid:durableId="1451778486">
    <w:abstractNumId w:val="10"/>
  </w:num>
  <w:num w:numId="9" w16cid:durableId="321666066">
    <w:abstractNumId w:val="33"/>
  </w:num>
  <w:num w:numId="10" w16cid:durableId="1543246345">
    <w:abstractNumId w:val="35"/>
  </w:num>
  <w:num w:numId="11" w16cid:durableId="1110587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70298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611441">
    <w:abstractNumId w:val="19"/>
  </w:num>
  <w:num w:numId="14" w16cid:durableId="1230190847">
    <w:abstractNumId w:val="13"/>
  </w:num>
  <w:num w:numId="15" w16cid:durableId="701247725">
    <w:abstractNumId w:val="0"/>
  </w:num>
  <w:num w:numId="16" w16cid:durableId="665480295">
    <w:abstractNumId w:val="38"/>
  </w:num>
  <w:num w:numId="17" w16cid:durableId="1876380963">
    <w:abstractNumId w:val="40"/>
  </w:num>
  <w:num w:numId="18" w16cid:durableId="1268460528">
    <w:abstractNumId w:val="26"/>
  </w:num>
  <w:num w:numId="19" w16cid:durableId="794831119">
    <w:abstractNumId w:val="31"/>
  </w:num>
  <w:num w:numId="20" w16cid:durableId="268855047">
    <w:abstractNumId w:val="17"/>
  </w:num>
  <w:num w:numId="21" w16cid:durableId="1853647853">
    <w:abstractNumId w:val="34"/>
  </w:num>
  <w:num w:numId="22" w16cid:durableId="903221307">
    <w:abstractNumId w:val="16"/>
  </w:num>
  <w:num w:numId="23" w16cid:durableId="1718891326">
    <w:abstractNumId w:val="3"/>
  </w:num>
  <w:num w:numId="24" w16cid:durableId="947469036">
    <w:abstractNumId w:val="25"/>
  </w:num>
  <w:num w:numId="25" w16cid:durableId="936519454">
    <w:abstractNumId w:val="27"/>
  </w:num>
  <w:num w:numId="26" w16cid:durableId="1219903539">
    <w:abstractNumId w:val="5"/>
  </w:num>
  <w:num w:numId="27" w16cid:durableId="1880850153">
    <w:abstractNumId w:val="24"/>
  </w:num>
  <w:num w:numId="28" w16cid:durableId="1903519854">
    <w:abstractNumId w:val="2"/>
  </w:num>
  <w:num w:numId="29" w16cid:durableId="1489055017">
    <w:abstractNumId w:val="8"/>
  </w:num>
  <w:num w:numId="30" w16cid:durableId="175314980">
    <w:abstractNumId w:val="22"/>
  </w:num>
  <w:num w:numId="31" w16cid:durableId="1950308408">
    <w:abstractNumId w:val="23"/>
  </w:num>
  <w:num w:numId="32" w16cid:durableId="120849763">
    <w:abstractNumId w:val="1"/>
  </w:num>
  <w:num w:numId="33" w16cid:durableId="340548186">
    <w:abstractNumId w:val="14"/>
  </w:num>
  <w:num w:numId="34" w16cid:durableId="66540870">
    <w:abstractNumId w:val="29"/>
  </w:num>
  <w:num w:numId="35" w16cid:durableId="2057773123">
    <w:abstractNumId w:val="28"/>
  </w:num>
  <w:num w:numId="36" w16cid:durableId="1785349490">
    <w:abstractNumId w:val="4"/>
  </w:num>
  <w:num w:numId="37" w16cid:durableId="182717788">
    <w:abstractNumId w:val="20"/>
  </w:num>
  <w:num w:numId="38" w16cid:durableId="1801146716">
    <w:abstractNumId w:val="6"/>
  </w:num>
  <w:num w:numId="39" w16cid:durableId="260916261">
    <w:abstractNumId w:val="12"/>
  </w:num>
  <w:num w:numId="40" w16cid:durableId="1972906363">
    <w:abstractNumId w:val="9"/>
  </w:num>
  <w:num w:numId="41" w16cid:durableId="1290818354">
    <w:abstractNumId w:val="39"/>
  </w:num>
  <w:num w:numId="42" w16cid:durableId="1116295115">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E0"/>
    <w:rsid w:val="00000841"/>
    <w:rsid w:val="00017558"/>
    <w:rsid w:val="00021468"/>
    <w:rsid w:val="00021E04"/>
    <w:rsid w:val="00026847"/>
    <w:rsid w:val="0003589D"/>
    <w:rsid w:val="000430BF"/>
    <w:rsid w:val="0004461E"/>
    <w:rsid w:val="00047120"/>
    <w:rsid w:val="000511AC"/>
    <w:rsid w:val="000554E9"/>
    <w:rsid w:val="0006199A"/>
    <w:rsid w:val="00063A71"/>
    <w:rsid w:val="00067DE9"/>
    <w:rsid w:val="00071CCF"/>
    <w:rsid w:val="00075C98"/>
    <w:rsid w:val="000868BA"/>
    <w:rsid w:val="00086BC6"/>
    <w:rsid w:val="0009781A"/>
    <w:rsid w:val="000A0A88"/>
    <w:rsid w:val="000B1833"/>
    <w:rsid w:val="000C1D3B"/>
    <w:rsid w:val="000C4916"/>
    <w:rsid w:val="000D2455"/>
    <w:rsid w:val="000F1E46"/>
    <w:rsid w:val="001118A0"/>
    <w:rsid w:val="00114F11"/>
    <w:rsid w:val="00124600"/>
    <w:rsid w:val="001261AA"/>
    <w:rsid w:val="00127444"/>
    <w:rsid w:val="001433F2"/>
    <w:rsid w:val="00145D50"/>
    <w:rsid w:val="0015138F"/>
    <w:rsid w:val="00152B36"/>
    <w:rsid w:val="001530BB"/>
    <w:rsid w:val="001579A7"/>
    <w:rsid w:val="00164D7A"/>
    <w:rsid w:val="00166518"/>
    <w:rsid w:val="001675C0"/>
    <w:rsid w:val="0017348D"/>
    <w:rsid w:val="00173631"/>
    <w:rsid w:val="001754C3"/>
    <w:rsid w:val="0018171C"/>
    <w:rsid w:val="00183466"/>
    <w:rsid w:val="001838DE"/>
    <w:rsid w:val="00184F93"/>
    <w:rsid w:val="00186AB6"/>
    <w:rsid w:val="001B7364"/>
    <w:rsid w:val="001D17AC"/>
    <w:rsid w:val="001E4B54"/>
    <w:rsid w:val="001E7491"/>
    <w:rsid w:val="001F14FB"/>
    <w:rsid w:val="001F34E4"/>
    <w:rsid w:val="00201F25"/>
    <w:rsid w:val="002147AD"/>
    <w:rsid w:val="00217F08"/>
    <w:rsid w:val="00223F18"/>
    <w:rsid w:val="0023107D"/>
    <w:rsid w:val="00232901"/>
    <w:rsid w:val="00232EDF"/>
    <w:rsid w:val="00241B97"/>
    <w:rsid w:val="00250441"/>
    <w:rsid w:val="0025537A"/>
    <w:rsid w:val="00262E61"/>
    <w:rsid w:val="00272D14"/>
    <w:rsid w:val="00282551"/>
    <w:rsid w:val="002871B9"/>
    <w:rsid w:val="002A04A7"/>
    <w:rsid w:val="002A136F"/>
    <w:rsid w:val="002B0B41"/>
    <w:rsid w:val="002B2240"/>
    <w:rsid w:val="002B58C3"/>
    <w:rsid w:val="002C5D06"/>
    <w:rsid w:val="002C60C2"/>
    <w:rsid w:val="002D513D"/>
    <w:rsid w:val="002D6477"/>
    <w:rsid w:val="002D7DD7"/>
    <w:rsid w:val="002E22DA"/>
    <w:rsid w:val="002F089D"/>
    <w:rsid w:val="002F2B7E"/>
    <w:rsid w:val="00300781"/>
    <w:rsid w:val="003015DC"/>
    <w:rsid w:val="0030656D"/>
    <w:rsid w:val="003150A2"/>
    <w:rsid w:val="0032080A"/>
    <w:rsid w:val="003319D3"/>
    <w:rsid w:val="003344C2"/>
    <w:rsid w:val="00340C1E"/>
    <w:rsid w:val="00347BD6"/>
    <w:rsid w:val="00366BD0"/>
    <w:rsid w:val="00366C68"/>
    <w:rsid w:val="00367193"/>
    <w:rsid w:val="00376A1A"/>
    <w:rsid w:val="0038793F"/>
    <w:rsid w:val="00397864"/>
    <w:rsid w:val="003A1E47"/>
    <w:rsid w:val="003A693B"/>
    <w:rsid w:val="003B1BAB"/>
    <w:rsid w:val="003D6431"/>
    <w:rsid w:val="003D6BC0"/>
    <w:rsid w:val="003D74A9"/>
    <w:rsid w:val="003E08FC"/>
    <w:rsid w:val="003E0AAB"/>
    <w:rsid w:val="003E19F8"/>
    <w:rsid w:val="003E2846"/>
    <w:rsid w:val="003E4485"/>
    <w:rsid w:val="003E4B44"/>
    <w:rsid w:val="003E533C"/>
    <w:rsid w:val="003E5CE5"/>
    <w:rsid w:val="003F12E8"/>
    <w:rsid w:val="003F25D1"/>
    <w:rsid w:val="003F2F27"/>
    <w:rsid w:val="003F46B4"/>
    <w:rsid w:val="004022D5"/>
    <w:rsid w:val="00405575"/>
    <w:rsid w:val="004129DE"/>
    <w:rsid w:val="004344A8"/>
    <w:rsid w:val="00435AA5"/>
    <w:rsid w:val="00442F11"/>
    <w:rsid w:val="00444A72"/>
    <w:rsid w:val="00444C65"/>
    <w:rsid w:val="00447AFD"/>
    <w:rsid w:val="004529C9"/>
    <w:rsid w:val="004637C4"/>
    <w:rsid w:val="00475D02"/>
    <w:rsid w:val="00482A30"/>
    <w:rsid w:val="0048660F"/>
    <w:rsid w:val="004935BD"/>
    <w:rsid w:val="004966A0"/>
    <w:rsid w:val="004A38C6"/>
    <w:rsid w:val="004B6688"/>
    <w:rsid w:val="004C1064"/>
    <w:rsid w:val="004C4098"/>
    <w:rsid w:val="004D3CDC"/>
    <w:rsid w:val="004D4C5A"/>
    <w:rsid w:val="004E0325"/>
    <w:rsid w:val="004E2884"/>
    <w:rsid w:val="004E61DC"/>
    <w:rsid w:val="004F100E"/>
    <w:rsid w:val="00507105"/>
    <w:rsid w:val="005107E9"/>
    <w:rsid w:val="00513BDB"/>
    <w:rsid w:val="00515FFB"/>
    <w:rsid w:val="005237F0"/>
    <w:rsid w:val="0053180E"/>
    <w:rsid w:val="00542889"/>
    <w:rsid w:val="0054308D"/>
    <w:rsid w:val="00544B61"/>
    <w:rsid w:val="00550BB6"/>
    <w:rsid w:val="00551D31"/>
    <w:rsid w:val="00552619"/>
    <w:rsid w:val="00563789"/>
    <w:rsid w:val="00565C55"/>
    <w:rsid w:val="005726C9"/>
    <w:rsid w:val="00577FF8"/>
    <w:rsid w:val="005815E7"/>
    <w:rsid w:val="00583114"/>
    <w:rsid w:val="005842F8"/>
    <w:rsid w:val="005853FC"/>
    <w:rsid w:val="00597F5E"/>
    <w:rsid w:val="005A2B11"/>
    <w:rsid w:val="005A3B3A"/>
    <w:rsid w:val="005B1607"/>
    <w:rsid w:val="005B19B6"/>
    <w:rsid w:val="005C77D5"/>
    <w:rsid w:val="005D1B6D"/>
    <w:rsid w:val="005D350B"/>
    <w:rsid w:val="005D35CE"/>
    <w:rsid w:val="005E1D36"/>
    <w:rsid w:val="005E6CD4"/>
    <w:rsid w:val="00603E11"/>
    <w:rsid w:val="00605AB6"/>
    <w:rsid w:val="00611CBF"/>
    <w:rsid w:val="00623338"/>
    <w:rsid w:val="00634CE1"/>
    <w:rsid w:val="006455D9"/>
    <w:rsid w:val="006558CD"/>
    <w:rsid w:val="006561E1"/>
    <w:rsid w:val="006709F8"/>
    <w:rsid w:val="00674293"/>
    <w:rsid w:val="00682293"/>
    <w:rsid w:val="00682DD9"/>
    <w:rsid w:val="006905BB"/>
    <w:rsid w:val="00694381"/>
    <w:rsid w:val="006949B9"/>
    <w:rsid w:val="00694CF4"/>
    <w:rsid w:val="00696851"/>
    <w:rsid w:val="006A2362"/>
    <w:rsid w:val="006A4A48"/>
    <w:rsid w:val="006A565A"/>
    <w:rsid w:val="006B7057"/>
    <w:rsid w:val="006C20E0"/>
    <w:rsid w:val="006C39C4"/>
    <w:rsid w:val="006D02B4"/>
    <w:rsid w:val="006D31EE"/>
    <w:rsid w:val="006E13E1"/>
    <w:rsid w:val="006E5A2A"/>
    <w:rsid w:val="006E7243"/>
    <w:rsid w:val="007056F9"/>
    <w:rsid w:val="007218EE"/>
    <w:rsid w:val="00726F84"/>
    <w:rsid w:val="00727279"/>
    <w:rsid w:val="007329C2"/>
    <w:rsid w:val="00734C4E"/>
    <w:rsid w:val="00735443"/>
    <w:rsid w:val="00736363"/>
    <w:rsid w:val="00740697"/>
    <w:rsid w:val="00741563"/>
    <w:rsid w:val="0074511E"/>
    <w:rsid w:val="00746989"/>
    <w:rsid w:val="0075272B"/>
    <w:rsid w:val="00752B83"/>
    <w:rsid w:val="0076088B"/>
    <w:rsid w:val="00761976"/>
    <w:rsid w:val="00762D1E"/>
    <w:rsid w:val="00766215"/>
    <w:rsid w:val="00772014"/>
    <w:rsid w:val="007748E9"/>
    <w:rsid w:val="00782014"/>
    <w:rsid w:val="00792974"/>
    <w:rsid w:val="007953ED"/>
    <w:rsid w:val="007B149A"/>
    <w:rsid w:val="007B44B9"/>
    <w:rsid w:val="007C08FA"/>
    <w:rsid w:val="007C2A38"/>
    <w:rsid w:val="007C3C06"/>
    <w:rsid w:val="007C6835"/>
    <w:rsid w:val="007C6E65"/>
    <w:rsid w:val="007E2BE9"/>
    <w:rsid w:val="007E4217"/>
    <w:rsid w:val="007F0731"/>
    <w:rsid w:val="007F398E"/>
    <w:rsid w:val="0080783A"/>
    <w:rsid w:val="00810ECB"/>
    <w:rsid w:val="00810FD2"/>
    <w:rsid w:val="0081114D"/>
    <w:rsid w:val="00815201"/>
    <w:rsid w:val="00815D1C"/>
    <w:rsid w:val="00816D02"/>
    <w:rsid w:val="00820373"/>
    <w:rsid w:val="00820896"/>
    <w:rsid w:val="008353CC"/>
    <w:rsid w:val="00856328"/>
    <w:rsid w:val="008606D4"/>
    <w:rsid w:val="00861BA8"/>
    <w:rsid w:val="00871166"/>
    <w:rsid w:val="0087574A"/>
    <w:rsid w:val="00880904"/>
    <w:rsid w:val="008821C0"/>
    <w:rsid w:val="0088619C"/>
    <w:rsid w:val="008941CF"/>
    <w:rsid w:val="008A0EBF"/>
    <w:rsid w:val="008A3751"/>
    <w:rsid w:val="008A5727"/>
    <w:rsid w:val="008C0EDF"/>
    <w:rsid w:val="008C19E9"/>
    <w:rsid w:val="008C1D3D"/>
    <w:rsid w:val="008C30C9"/>
    <w:rsid w:val="008D6DAC"/>
    <w:rsid w:val="008E1EE5"/>
    <w:rsid w:val="008E29C5"/>
    <w:rsid w:val="008E3301"/>
    <w:rsid w:val="008F70C5"/>
    <w:rsid w:val="0090519E"/>
    <w:rsid w:val="00911749"/>
    <w:rsid w:val="009131DF"/>
    <w:rsid w:val="0092005F"/>
    <w:rsid w:val="009203F3"/>
    <w:rsid w:val="00921EE0"/>
    <w:rsid w:val="0096350B"/>
    <w:rsid w:val="00970CD1"/>
    <w:rsid w:val="00985E7E"/>
    <w:rsid w:val="00992ED2"/>
    <w:rsid w:val="00997AD0"/>
    <w:rsid w:val="009A35B7"/>
    <w:rsid w:val="009B185D"/>
    <w:rsid w:val="009C2E0C"/>
    <w:rsid w:val="009C5362"/>
    <w:rsid w:val="009E2F62"/>
    <w:rsid w:val="009E3500"/>
    <w:rsid w:val="009E5D4F"/>
    <w:rsid w:val="009F237B"/>
    <w:rsid w:val="009F3DC8"/>
    <w:rsid w:val="009F7D7F"/>
    <w:rsid w:val="00A23D12"/>
    <w:rsid w:val="00A26D33"/>
    <w:rsid w:val="00A30E73"/>
    <w:rsid w:val="00A4151B"/>
    <w:rsid w:val="00A45146"/>
    <w:rsid w:val="00A4715B"/>
    <w:rsid w:val="00A51F8A"/>
    <w:rsid w:val="00A542BC"/>
    <w:rsid w:val="00A63851"/>
    <w:rsid w:val="00A708D8"/>
    <w:rsid w:val="00A9571F"/>
    <w:rsid w:val="00AA013E"/>
    <w:rsid w:val="00AA299D"/>
    <w:rsid w:val="00AA5CBF"/>
    <w:rsid w:val="00AB1DE7"/>
    <w:rsid w:val="00AC0B18"/>
    <w:rsid w:val="00AE3880"/>
    <w:rsid w:val="00B00DAB"/>
    <w:rsid w:val="00B0486E"/>
    <w:rsid w:val="00B0533F"/>
    <w:rsid w:val="00B11823"/>
    <w:rsid w:val="00B122E6"/>
    <w:rsid w:val="00B14366"/>
    <w:rsid w:val="00B31E4B"/>
    <w:rsid w:val="00B346B9"/>
    <w:rsid w:val="00B43A9E"/>
    <w:rsid w:val="00B647AC"/>
    <w:rsid w:val="00B71D26"/>
    <w:rsid w:val="00B812C3"/>
    <w:rsid w:val="00B83894"/>
    <w:rsid w:val="00B95AFA"/>
    <w:rsid w:val="00B96D69"/>
    <w:rsid w:val="00BA35AF"/>
    <w:rsid w:val="00BA7196"/>
    <w:rsid w:val="00BA7C60"/>
    <w:rsid w:val="00BB27E5"/>
    <w:rsid w:val="00BB7402"/>
    <w:rsid w:val="00BD38DD"/>
    <w:rsid w:val="00BD46CD"/>
    <w:rsid w:val="00BE2C14"/>
    <w:rsid w:val="00BF27F0"/>
    <w:rsid w:val="00BF4160"/>
    <w:rsid w:val="00C00759"/>
    <w:rsid w:val="00C05722"/>
    <w:rsid w:val="00C105BE"/>
    <w:rsid w:val="00C11C47"/>
    <w:rsid w:val="00C21B5A"/>
    <w:rsid w:val="00C22A9F"/>
    <w:rsid w:val="00C30A53"/>
    <w:rsid w:val="00C47258"/>
    <w:rsid w:val="00C57EB6"/>
    <w:rsid w:val="00C626B8"/>
    <w:rsid w:val="00C64CBF"/>
    <w:rsid w:val="00C65069"/>
    <w:rsid w:val="00C65533"/>
    <w:rsid w:val="00C86205"/>
    <w:rsid w:val="00C86BA5"/>
    <w:rsid w:val="00C9414E"/>
    <w:rsid w:val="00C94C3E"/>
    <w:rsid w:val="00CA289E"/>
    <w:rsid w:val="00CC090C"/>
    <w:rsid w:val="00CC0E76"/>
    <w:rsid w:val="00CC37C7"/>
    <w:rsid w:val="00CC705A"/>
    <w:rsid w:val="00CF1D8C"/>
    <w:rsid w:val="00D00D0C"/>
    <w:rsid w:val="00D03769"/>
    <w:rsid w:val="00D064BB"/>
    <w:rsid w:val="00D14FCC"/>
    <w:rsid w:val="00D16851"/>
    <w:rsid w:val="00D25BD9"/>
    <w:rsid w:val="00D27275"/>
    <w:rsid w:val="00D30854"/>
    <w:rsid w:val="00D34ECC"/>
    <w:rsid w:val="00D36ACA"/>
    <w:rsid w:val="00D52449"/>
    <w:rsid w:val="00D528C3"/>
    <w:rsid w:val="00D56D61"/>
    <w:rsid w:val="00D6219C"/>
    <w:rsid w:val="00D6524E"/>
    <w:rsid w:val="00D70AA3"/>
    <w:rsid w:val="00D71F0A"/>
    <w:rsid w:val="00D8597A"/>
    <w:rsid w:val="00D85D4B"/>
    <w:rsid w:val="00D95EDA"/>
    <w:rsid w:val="00D97808"/>
    <w:rsid w:val="00DA1A38"/>
    <w:rsid w:val="00DA3649"/>
    <w:rsid w:val="00DA7A48"/>
    <w:rsid w:val="00DB3863"/>
    <w:rsid w:val="00DB4227"/>
    <w:rsid w:val="00DB433E"/>
    <w:rsid w:val="00DB4A5D"/>
    <w:rsid w:val="00DC19B0"/>
    <w:rsid w:val="00DC7201"/>
    <w:rsid w:val="00DD78C4"/>
    <w:rsid w:val="00DE02FC"/>
    <w:rsid w:val="00DE6443"/>
    <w:rsid w:val="00E33038"/>
    <w:rsid w:val="00E378B9"/>
    <w:rsid w:val="00E40FAF"/>
    <w:rsid w:val="00E422EF"/>
    <w:rsid w:val="00E468F7"/>
    <w:rsid w:val="00E5003A"/>
    <w:rsid w:val="00E53076"/>
    <w:rsid w:val="00E6156D"/>
    <w:rsid w:val="00E63005"/>
    <w:rsid w:val="00E67BBD"/>
    <w:rsid w:val="00E73224"/>
    <w:rsid w:val="00E847D3"/>
    <w:rsid w:val="00E97023"/>
    <w:rsid w:val="00EC1514"/>
    <w:rsid w:val="00EC2B11"/>
    <w:rsid w:val="00EC339E"/>
    <w:rsid w:val="00EC4447"/>
    <w:rsid w:val="00EE0034"/>
    <w:rsid w:val="00EE52EF"/>
    <w:rsid w:val="00EE728B"/>
    <w:rsid w:val="00EE74C9"/>
    <w:rsid w:val="00EE799F"/>
    <w:rsid w:val="00EF2C56"/>
    <w:rsid w:val="00F01EA1"/>
    <w:rsid w:val="00F14610"/>
    <w:rsid w:val="00F14DCF"/>
    <w:rsid w:val="00F21D04"/>
    <w:rsid w:val="00F30B84"/>
    <w:rsid w:val="00F34693"/>
    <w:rsid w:val="00F359EF"/>
    <w:rsid w:val="00F36866"/>
    <w:rsid w:val="00F41FC5"/>
    <w:rsid w:val="00F42161"/>
    <w:rsid w:val="00F50365"/>
    <w:rsid w:val="00F54667"/>
    <w:rsid w:val="00F567F4"/>
    <w:rsid w:val="00F61C5C"/>
    <w:rsid w:val="00F62DAA"/>
    <w:rsid w:val="00F638D4"/>
    <w:rsid w:val="00F749FC"/>
    <w:rsid w:val="00F80141"/>
    <w:rsid w:val="00F81B98"/>
    <w:rsid w:val="00F82EF4"/>
    <w:rsid w:val="00F879F0"/>
    <w:rsid w:val="00F937F5"/>
    <w:rsid w:val="00FA34A4"/>
    <w:rsid w:val="00FC22AD"/>
    <w:rsid w:val="00FC7A42"/>
    <w:rsid w:val="00FD1D77"/>
    <w:rsid w:val="00FD6C33"/>
    <w:rsid w:val="00FE7E90"/>
    <w:rsid w:val="00FE7EDD"/>
    <w:rsid w:val="00FF1689"/>
    <w:rsid w:val="00FF712B"/>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C3F09"/>
  <w15:docId w15:val="{88B16A57-83CB-4966-8085-504318F2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0868BA"/>
    <w:pPr>
      <w:spacing w:before="200" w:after="200" w:line="276" w:lineRule="auto"/>
    </w:pPr>
    <w:rPr>
      <w:lang w:eastAsia="en-US" w:bidi="en-US"/>
    </w:rPr>
  </w:style>
  <w:style w:type="paragraph" w:styleId="Naslov1">
    <w:name w:val="heading 1"/>
    <w:basedOn w:val="Normalno"/>
    <w:next w:val="Normalno"/>
    <w:link w:val="Naslov1Znak"/>
    <w:uiPriority w:val="9"/>
    <w:qFormat/>
    <w:rsid w:val="000868B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slov2">
    <w:name w:val="heading 2"/>
    <w:basedOn w:val="Normalno"/>
    <w:next w:val="Normalno"/>
    <w:link w:val="Naslov2Znak"/>
    <w:uiPriority w:val="9"/>
    <w:semiHidden/>
    <w:unhideWhenUsed/>
    <w:qFormat/>
    <w:rsid w:val="000868B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slov3">
    <w:name w:val="heading 3"/>
    <w:basedOn w:val="Normalno"/>
    <w:next w:val="Normalno"/>
    <w:link w:val="Naslov3Znak"/>
    <w:uiPriority w:val="9"/>
    <w:semiHidden/>
    <w:unhideWhenUsed/>
    <w:qFormat/>
    <w:rsid w:val="000868BA"/>
    <w:pPr>
      <w:pBdr>
        <w:top w:val="single" w:sz="6" w:space="2" w:color="4F81BD"/>
        <w:left w:val="single" w:sz="6" w:space="2" w:color="4F81BD"/>
      </w:pBdr>
      <w:spacing w:before="300" w:after="0"/>
      <w:outlineLvl w:val="2"/>
    </w:pPr>
    <w:rPr>
      <w:caps/>
      <w:color w:val="243F60"/>
      <w:spacing w:val="15"/>
      <w:sz w:val="22"/>
      <w:szCs w:val="22"/>
    </w:rPr>
  </w:style>
  <w:style w:type="paragraph" w:styleId="Naslov4">
    <w:name w:val="heading 4"/>
    <w:basedOn w:val="Normalno"/>
    <w:next w:val="Normalno"/>
    <w:link w:val="Naslov4Znak"/>
    <w:uiPriority w:val="9"/>
    <w:semiHidden/>
    <w:unhideWhenUsed/>
    <w:qFormat/>
    <w:rsid w:val="000868BA"/>
    <w:pPr>
      <w:pBdr>
        <w:top w:val="dotted" w:sz="6" w:space="2" w:color="4F81BD"/>
        <w:left w:val="dotted" w:sz="6" w:space="2" w:color="4F81BD"/>
      </w:pBdr>
      <w:spacing w:before="300" w:after="0"/>
      <w:outlineLvl w:val="3"/>
    </w:pPr>
    <w:rPr>
      <w:caps/>
      <w:color w:val="365F91"/>
      <w:spacing w:val="10"/>
      <w:sz w:val="22"/>
      <w:szCs w:val="22"/>
    </w:rPr>
  </w:style>
  <w:style w:type="paragraph" w:styleId="Naslov5">
    <w:name w:val="heading 5"/>
    <w:basedOn w:val="Normalno"/>
    <w:next w:val="Normalno"/>
    <w:link w:val="Naslov5Znak"/>
    <w:uiPriority w:val="9"/>
    <w:semiHidden/>
    <w:unhideWhenUsed/>
    <w:qFormat/>
    <w:rsid w:val="000868BA"/>
    <w:pPr>
      <w:pBdr>
        <w:bottom w:val="single" w:sz="6" w:space="1" w:color="4F81BD"/>
      </w:pBdr>
      <w:spacing w:before="300" w:after="0"/>
      <w:outlineLvl w:val="4"/>
    </w:pPr>
    <w:rPr>
      <w:caps/>
      <w:color w:val="365F91"/>
      <w:spacing w:val="10"/>
      <w:sz w:val="22"/>
      <w:szCs w:val="22"/>
    </w:rPr>
  </w:style>
  <w:style w:type="paragraph" w:styleId="Naslov6">
    <w:name w:val="heading 6"/>
    <w:basedOn w:val="Normalno"/>
    <w:next w:val="Normalno"/>
    <w:link w:val="Naslov6Znak"/>
    <w:uiPriority w:val="9"/>
    <w:semiHidden/>
    <w:unhideWhenUsed/>
    <w:qFormat/>
    <w:rsid w:val="000868BA"/>
    <w:pPr>
      <w:pBdr>
        <w:bottom w:val="dotted" w:sz="6" w:space="1" w:color="4F81BD"/>
      </w:pBdr>
      <w:spacing w:before="300" w:after="0"/>
      <w:outlineLvl w:val="5"/>
    </w:pPr>
    <w:rPr>
      <w:caps/>
      <w:color w:val="365F91"/>
      <w:spacing w:val="10"/>
      <w:sz w:val="22"/>
      <w:szCs w:val="22"/>
    </w:rPr>
  </w:style>
  <w:style w:type="paragraph" w:styleId="Naslov7">
    <w:name w:val="heading 7"/>
    <w:basedOn w:val="Normalno"/>
    <w:next w:val="Normalno"/>
    <w:link w:val="Naslov7Znak"/>
    <w:uiPriority w:val="9"/>
    <w:semiHidden/>
    <w:unhideWhenUsed/>
    <w:qFormat/>
    <w:rsid w:val="000868BA"/>
    <w:pPr>
      <w:spacing w:before="300" w:after="0"/>
      <w:outlineLvl w:val="6"/>
    </w:pPr>
    <w:rPr>
      <w:caps/>
      <w:color w:val="365F91"/>
      <w:spacing w:val="10"/>
      <w:sz w:val="22"/>
      <w:szCs w:val="22"/>
    </w:rPr>
  </w:style>
  <w:style w:type="paragraph" w:styleId="Naslov8">
    <w:name w:val="heading 8"/>
    <w:basedOn w:val="Normalno"/>
    <w:next w:val="Normalno"/>
    <w:link w:val="Naslov8Znak"/>
    <w:uiPriority w:val="9"/>
    <w:semiHidden/>
    <w:unhideWhenUsed/>
    <w:qFormat/>
    <w:rsid w:val="000868BA"/>
    <w:pPr>
      <w:spacing w:before="300" w:after="0"/>
      <w:outlineLvl w:val="7"/>
    </w:pPr>
    <w:rPr>
      <w:caps/>
      <w:spacing w:val="10"/>
      <w:sz w:val="18"/>
      <w:szCs w:val="18"/>
    </w:rPr>
  </w:style>
  <w:style w:type="paragraph" w:styleId="Naslov9">
    <w:name w:val="heading 9"/>
    <w:basedOn w:val="Normalno"/>
    <w:next w:val="Normalno"/>
    <w:link w:val="Naslov9Znak"/>
    <w:uiPriority w:val="9"/>
    <w:semiHidden/>
    <w:unhideWhenUsed/>
    <w:qFormat/>
    <w:rsid w:val="000868BA"/>
    <w:pPr>
      <w:spacing w:before="300" w:after="0"/>
      <w:outlineLvl w:val="8"/>
    </w:pPr>
    <w:rPr>
      <w:i/>
      <w:caps/>
      <w:spacing w:val="10"/>
      <w:sz w:val="18"/>
      <w:szCs w:val="18"/>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0868BA"/>
    <w:pPr>
      <w:ind w:left="720"/>
      <w:contextualSpacing/>
    </w:pPr>
  </w:style>
  <w:style w:type="paragraph" w:styleId="Bezrazmaka">
    <w:name w:val="No Spacing"/>
    <w:basedOn w:val="Normalno"/>
    <w:link w:val="BezrazmakaZnak"/>
    <w:uiPriority w:val="99"/>
    <w:qFormat/>
    <w:rsid w:val="008C30C9"/>
    <w:pPr>
      <w:spacing w:before="0" w:after="0" w:line="240" w:lineRule="auto"/>
    </w:pPr>
    <w:rPr>
      <w:rFonts w:ascii="Arial" w:hAnsi="Arial" w:cs="Arial"/>
      <w:sz w:val="22"/>
      <w:szCs w:val="22"/>
    </w:rPr>
  </w:style>
  <w:style w:type="paragraph" w:styleId="Zaglavlje">
    <w:name w:val="header"/>
    <w:basedOn w:val="Normalno"/>
    <w:link w:val="ZaglavljeZnak"/>
    <w:uiPriority w:val="99"/>
    <w:unhideWhenUsed/>
    <w:rsid w:val="000868BA"/>
    <w:pPr>
      <w:tabs>
        <w:tab w:val="center" w:pos="4536"/>
        <w:tab w:val="right" w:pos="9072"/>
      </w:tabs>
    </w:pPr>
  </w:style>
  <w:style w:type="character" w:customStyle="1" w:styleId="ZaglavljeZnak">
    <w:name w:val="Zaglavlje Znak"/>
    <w:basedOn w:val="Zadanifontparagrafa"/>
    <w:link w:val="Zaglavlje"/>
    <w:uiPriority w:val="99"/>
    <w:rsid w:val="000868BA"/>
    <w:rPr>
      <w:sz w:val="22"/>
      <w:szCs w:val="22"/>
      <w:lang w:eastAsia="en-US"/>
    </w:rPr>
  </w:style>
  <w:style w:type="paragraph" w:styleId="Podnoje">
    <w:name w:val="footer"/>
    <w:basedOn w:val="Normalno"/>
    <w:link w:val="PodnojeZnak"/>
    <w:uiPriority w:val="99"/>
    <w:unhideWhenUsed/>
    <w:rsid w:val="000868BA"/>
    <w:pPr>
      <w:tabs>
        <w:tab w:val="center" w:pos="4536"/>
        <w:tab w:val="right" w:pos="9072"/>
      </w:tabs>
    </w:pPr>
  </w:style>
  <w:style w:type="character" w:customStyle="1" w:styleId="PodnojeZnak">
    <w:name w:val="Podnožje Znak"/>
    <w:basedOn w:val="Zadanifontparagrafa"/>
    <w:link w:val="Podnoje"/>
    <w:uiPriority w:val="99"/>
    <w:rsid w:val="000868BA"/>
    <w:rPr>
      <w:sz w:val="22"/>
      <w:szCs w:val="22"/>
      <w:lang w:eastAsia="en-US"/>
    </w:rPr>
  </w:style>
  <w:style w:type="paragraph" w:styleId="Tekstubalonu">
    <w:name w:val="Balloon Text"/>
    <w:basedOn w:val="Normalno"/>
    <w:link w:val="TekstubalonuZnak"/>
    <w:uiPriority w:val="99"/>
    <w:semiHidden/>
    <w:unhideWhenUsed/>
    <w:rsid w:val="000868BA"/>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0868BA"/>
    <w:rPr>
      <w:rFonts w:ascii="Tahoma" w:hAnsi="Tahoma" w:cs="Tahoma"/>
      <w:sz w:val="16"/>
      <w:szCs w:val="16"/>
      <w:lang w:eastAsia="en-US"/>
    </w:rPr>
  </w:style>
  <w:style w:type="character" w:customStyle="1" w:styleId="Naslov1Znak">
    <w:name w:val="Naslov 1 Znak"/>
    <w:basedOn w:val="Zadanifontparagrafa"/>
    <w:link w:val="Naslov1"/>
    <w:uiPriority w:val="9"/>
    <w:rsid w:val="000868BA"/>
    <w:rPr>
      <w:b/>
      <w:bCs/>
      <w:caps/>
      <w:color w:val="FFFFFF"/>
      <w:spacing w:val="15"/>
      <w:shd w:val="clear" w:color="auto" w:fill="4F81BD"/>
    </w:rPr>
  </w:style>
  <w:style w:type="character" w:customStyle="1" w:styleId="Naslov2Znak">
    <w:name w:val="Naslov 2 Znak"/>
    <w:basedOn w:val="Zadanifontparagrafa"/>
    <w:link w:val="Naslov2"/>
    <w:uiPriority w:val="9"/>
    <w:semiHidden/>
    <w:rsid w:val="000868BA"/>
    <w:rPr>
      <w:caps/>
      <w:spacing w:val="15"/>
      <w:shd w:val="clear" w:color="auto" w:fill="DBE5F1"/>
    </w:rPr>
  </w:style>
  <w:style w:type="character" w:customStyle="1" w:styleId="Naslov3Znak">
    <w:name w:val="Naslov 3 Znak"/>
    <w:basedOn w:val="Zadanifontparagrafa"/>
    <w:link w:val="Naslov3"/>
    <w:uiPriority w:val="9"/>
    <w:semiHidden/>
    <w:rsid w:val="000868BA"/>
    <w:rPr>
      <w:caps/>
      <w:color w:val="243F60"/>
      <w:spacing w:val="15"/>
    </w:rPr>
  </w:style>
  <w:style w:type="character" w:customStyle="1" w:styleId="Naslov4Znak">
    <w:name w:val="Naslov 4 Znak"/>
    <w:basedOn w:val="Zadanifontparagrafa"/>
    <w:link w:val="Naslov4"/>
    <w:uiPriority w:val="9"/>
    <w:semiHidden/>
    <w:rsid w:val="000868BA"/>
    <w:rPr>
      <w:caps/>
      <w:color w:val="365F91"/>
      <w:spacing w:val="10"/>
    </w:rPr>
  </w:style>
  <w:style w:type="character" w:customStyle="1" w:styleId="Naslov5Znak">
    <w:name w:val="Naslov 5 Znak"/>
    <w:basedOn w:val="Zadanifontparagrafa"/>
    <w:link w:val="Naslov5"/>
    <w:uiPriority w:val="9"/>
    <w:semiHidden/>
    <w:rsid w:val="000868BA"/>
    <w:rPr>
      <w:caps/>
      <w:color w:val="365F91"/>
      <w:spacing w:val="10"/>
    </w:rPr>
  </w:style>
  <w:style w:type="character" w:customStyle="1" w:styleId="Naslov6Znak">
    <w:name w:val="Naslov 6 Znak"/>
    <w:basedOn w:val="Zadanifontparagrafa"/>
    <w:link w:val="Naslov6"/>
    <w:uiPriority w:val="9"/>
    <w:semiHidden/>
    <w:rsid w:val="000868BA"/>
    <w:rPr>
      <w:caps/>
      <w:color w:val="365F91"/>
      <w:spacing w:val="10"/>
    </w:rPr>
  </w:style>
  <w:style w:type="character" w:customStyle="1" w:styleId="Naslov7Znak">
    <w:name w:val="Naslov 7 Znak"/>
    <w:basedOn w:val="Zadanifontparagrafa"/>
    <w:link w:val="Naslov7"/>
    <w:uiPriority w:val="9"/>
    <w:semiHidden/>
    <w:rsid w:val="000868BA"/>
    <w:rPr>
      <w:caps/>
      <w:color w:val="365F91"/>
      <w:spacing w:val="10"/>
    </w:rPr>
  </w:style>
  <w:style w:type="character" w:customStyle="1" w:styleId="Naslov8Znak">
    <w:name w:val="Naslov 8 Znak"/>
    <w:basedOn w:val="Zadanifontparagrafa"/>
    <w:link w:val="Naslov8"/>
    <w:uiPriority w:val="9"/>
    <w:semiHidden/>
    <w:rsid w:val="000868BA"/>
    <w:rPr>
      <w:caps/>
      <w:spacing w:val="10"/>
      <w:sz w:val="18"/>
      <w:szCs w:val="18"/>
    </w:rPr>
  </w:style>
  <w:style w:type="character" w:customStyle="1" w:styleId="Naslov9Znak">
    <w:name w:val="Naslov 9 Znak"/>
    <w:basedOn w:val="Zadanifontparagrafa"/>
    <w:link w:val="Naslov9"/>
    <w:uiPriority w:val="9"/>
    <w:semiHidden/>
    <w:rsid w:val="000868BA"/>
    <w:rPr>
      <w:i/>
      <w:caps/>
      <w:spacing w:val="10"/>
      <w:sz w:val="18"/>
      <w:szCs w:val="18"/>
    </w:rPr>
  </w:style>
  <w:style w:type="paragraph" w:styleId="Opisslike">
    <w:name w:val="caption"/>
    <w:basedOn w:val="Normalno"/>
    <w:next w:val="Normalno"/>
    <w:uiPriority w:val="35"/>
    <w:semiHidden/>
    <w:unhideWhenUsed/>
    <w:qFormat/>
    <w:rsid w:val="000868BA"/>
    <w:rPr>
      <w:b/>
      <w:bCs/>
      <w:color w:val="365F91"/>
      <w:sz w:val="16"/>
      <w:szCs w:val="16"/>
    </w:rPr>
  </w:style>
  <w:style w:type="paragraph" w:styleId="Naslov">
    <w:name w:val="Title"/>
    <w:basedOn w:val="Normalno"/>
    <w:next w:val="Normalno"/>
    <w:link w:val="NaslovZnak"/>
    <w:uiPriority w:val="10"/>
    <w:qFormat/>
    <w:rsid w:val="000868BA"/>
    <w:pPr>
      <w:spacing w:before="720"/>
    </w:pPr>
    <w:rPr>
      <w:caps/>
      <w:color w:val="4F81BD"/>
      <w:spacing w:val="10"/>
      <w:kern w:val="28"/>
      <w:sz w:val="52"/>
      <w:szCs w:val="52"/>
    </w:rPr>
  </w:style>
  <w:style w:type="character" w:customStyle="1" w:styleId="NaslovZnak">
    <w:name w:val="Naslov Znak"/>
    <w:basedOn w:val="Zadanifontparagrafa"/>
    <w:link w:val="Naslov"/>
    <w:uiPriority w:val="10"/>
    <w:rsid w:val="000868BA"/>
    <w:rPr>
      <w:caps/>
      <w:color w:val="4F81BD"/>
      <w:spacing w:val="10"/>
      <w:kern w:val="28"/>
      <w:sz w:val="52"/>
      <w:szCs w:val="52"/>
    </w:rPr>
  </w:style>
  <w:style w:type="paragraph" w:styleId="Podnaslov">
    <w:name w:val="Subtitle"/>
    <w:basedOn w:val="Normalno"/>
    <w:next w:val="Normalno"/>
    <w:link w:val="PodnaslovZnak"/>
    <w:uiPriority w:val="11"/>
    <w:qFormat/>
    <w:rsid w:val="000868BA"/>
    <w:pPr>
      <w:spacing w:after="1000" w:line="240" w:lineRule="auto"/>
    </w:pPr>
    <w:rPr>
      <w:caps/>
      <w:color w:val="595959"/>
      <w:spacing w:val="10"/>
      <w:sz w:val="24"/>
      <w:szCs w:val="24"/>
    </w:rPr>
  </w:style>
  <w:style w:type="character" w:customStyle="1" w:styleId="PodnaslovZnak">
    <w:name w:val="Podnaslov Znak"/>
    <w:basedOn w:val="Zadanifontparagrafa"/>
    <w:link w:val="Podnaslov"/>
    <w:uiPriority w:val="11"/>
    <w:rsid w:val="000868BA"/>
    <w:rPr>
      <w:caps/>
      <w:color w:val="595959"/>
      <w:spacing w:val="10"/>
      <w:sz w:val="24"/>
      <w:szCs w:val="24"/>
    </w:rPr>
  </w:style>
  <w:style w:type="character" w:styleId="Naglaeno">
    <w:name w:val="Strong"/>
    <w:uiPriority w:val="22"/>
    <w:qFormat/>
    <w:rsid w:val="000868BA"/>
    <w:rPr>
      <w:b/>
      <w:bCs/>
    </w:rPr>
  </w:style>
  <w:style w:type="character" w:styleId="Naglaavanje">
    <w:name w:val="Emphasis"/>
    <w:uiPriority w:val="20"/>
    <w:qFormat/>
    <w:rsid w:val="000868BA"/>
    <w:rPr>
      <w:caps/>
      <w:color w:val="243F60"/>
      <w:spacing w:val="5"/>
    </w:rPr>
  </w:style>
  <w:style w:type="character" w:customStyle="1" w:styleId="BezrazmakaZnak">
    <w:name w:val="Bez razmaka Znak"/>
    <w:basedOn w:val="Zadanifontparagrafa"/>
    <w:link w:val="Bezrazmaka"/>
    <w:uiPriority w:val="99"/>
    <w:rsid w:val="008C30C9"/>
    <w:rPr>
      <w:rFonts w:ascii="Arial" w:hAnsi="Arial" w:cs="Arial"/>
      <w:sz w:val="22"/>
      <w:szCs w:val="22"/>
      <w:lang w:eastAsia="en-US" w:bidi="en-US"/>
    </w:rPr>
  </w:style>
  <w:style w:type="paragraph" w:styleId="Citat">
    <w:name w:val="Quote"/>
    <w:basedOn w:val="Normalno"/>
    <w:next w:val="Normalno"/>
    <w:link w:val="CitatZnak"/>
    <w:uiPriority w:val="29"/>
    <w:qFormat/>
    <w:rsid w:val="000868BA"/>
    <w:rPr>
      <w:i/>
      <w:iCs/>
    </w:rPr>
  </w:style>
  <w:style w:type="character" w:customStyle="1" w:styleId="CitatZnak">
    <w:name w:val="Citat Znak"/>
    <w:basedOn w:val="Zadanifontparagrafa"/>
    <w:link w:val="Citat"/>
    <w:uiPriority w:val="29"/>
    <w:rsid w:val="000868BA"/>
    <w:rPr>
      <w:i/>
      <w:iCs/>
      <w:sz w:val="20"/>
      <w:szCs w:val="20"/>
    </w:rPr>
  </w:style>
  <w:style w:type="paragraph" w:styleId="Snanicitat">
    <w:name w:val="Intense Quote"/>
    <w:basedOn w:val="Normalno"/>
    <w:next w:val="Normalno"/>
    <w:link w:val="SnanicitatZnak"/>
    <w:uiPriority w:val="30"/>
    <w:qFormat/>
    <w:rsid w:val="000868BA"/>
    <w:pPr>
      <w:pBdr>
        <w:top w:val="single" w:sz="4" w:space="10" w:color="4F81BD"/>
        <w:left w:val="single" w:sz="4" w:space="10" w:color="4F81BD"/>
      </w:pBdr>
      <w:spacing w:after="0"/>
      <w:ind w:left="1296" w:right="1152"/>
      <w:jc w:val="both"/>
    </w:pPr>
    <w:rPr>
      <w:i/>
      <w:iCs/>
      <w:color w:val="4F81BD"/>
    </w:rPr>
  </w:style>
  <w:style w:type="character" w:customStyle="1" w:styleId="SnanicitatZnak">
    <w:name w:val="Snažni citat Znak"/>
    <w:basedOn w:val="Zadanifontparagrafa"/>
    <w:link w:val="Snanicitat"/>
    <w:uiPriority w:val="30"/>
    <w:rsid w:val="000868BA"/>
    <w:rPr>
      <w:i/>
      <w:iCs/>
      <w:color w:val="4F81BD"/>
      <w:sz w:val="20"/>
      <w:szCs w:val="20"/>
    </w:rPr>
  </w:style>
  <w:style w:type="character" w:styleId="Fininaglasak">
    <w:name w:val="Subtle Emphasis"/>
    <w:uiPriority w:val="19"/>
    <w:qFormat/>
    <w:rsid w:val="000868BA"/>
    <w:rPr>
      <w:i/>
      <w:iCs/>
      <w:color w:val="243F60"/>
    </w:rPr>
  </w:style>
  <w:style w:type="character" w:styleId="Snaninaglasak">
    <w:name w:val="Intense Emphasis"/>
    <w:uiPriority w:val="21"/>
    <w:qFormat/>
    <w:rsid w:val="000868BA"/>
    <w:rPr>
      <w:b/>
      <w:bCs/>
      <w:caps/>
      <w:color w:val="243F60"/>
      <w:spacing w:val="10"/>
    </w:rPr>
  </w:style>
  <w:style w:type="character" w:styleId="Finareferenca">
    <w:name w:val="Subtle Reference"/>
    <w:uiPriority w:val="31"/>
    <w:qFormat/>
    <w:rsid w:val="000868BA"/>
    <w:rPr>
      <w:b/>
      <w:bCs/>
      <w:color w:val="4F81BD"/>
    </w:rPr>
  </w:style>
  <w:style w:type="character" w:styleId="Snanareferenca">
    <w:name w:val="Intense Reference"/>
    <w:uiPriority w:val="32"/>
    <w:qFormat/>
    <w:rsid w:val="000868BA"/>
    <w:rPr>
      <w:b/>
      <w:bCs/>
      <w:i/>
      <w:iCs/>
      <w:caps/>
      <w:color w:val="4F81BD"/>
    </w:rPr>
  </w:style>
  <w:style w:type="character" w:styleId="Naslovknjige">
    <w:name w:val="Book Title"/>
    <w:uiPriority w:val="33"/>
    <w:qFormat/>
    <w:rsid w:val="000868BA"/>
    <w:rPr>
      <w:b/>
      <w:bCs/>
      <w:i/>
      <w:iCs/>
      <w:spacing w:val="9"/>
    </w:rPr>
  </w:style>
  <w:style w:type="paragraph" w:styleId="Naslovsadraja">
    <w:name w:val="TOC Heading"/>
    <w:basedOn w:val="Naslov1"/>
    <w:next w:val="Normalno"/>
    <w:uiPriority w:val="39"/>
    <w:semiHidden/>
    <w:unhideWhenUsed/>
    <w:qFormat/>
    <w:rsid w:val="000868BA"/>
    <w:pPr>
      <w:outlineLvl w:val="9"/>
    </w:pPr>
  </w:style>
  <w:style w:type="table" w:styleId="Koordinatnamreatabele">
    <w:name w:val="Table Grid"/>
    <w:basedOn w:val="Normalnatabela"/>
    <w:uiPriority w:val="59"/>
    <w:rsid w:val="00875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basedOn w:val="Zadanifontparagrafa"/>
    <w:uiPriority w:val="99"/>
    <w:unhideWhenUsed/>
    <w:rsid w:val="007B44B9"/>
    <w:rPr>
      <w:color w:val="0000FF"/>
      <w:u w:val="single"/>
    </w:rPr>
  </w:style>
  <w:style w:type="paragraph" w:styleId="NormalnoWeb">
    <w:name w:val="Normal (Web)"/>
    <w:basedOn w:val="Normalno"/>
    <w:uiPriority w:val="99"/>
    <w:semiHidden/>
    <w:unhideWhenUsed/>
    <w:rsid w:val="00CA289E"/>
    <w:pPr>
      <w:spacing w:before="100" w:beforeAutospacing="1" w:after="100" w:afterAutospacing="1" w:line="240" w:lineRule="auto"/>
    </w:pPr>
    <w:rPr>
      <w:rFonts w:ascii="Times New Roman" w:hAnsi="Times New Roman"/>
      <w:sz w:val="24"/>
      <w:szCs w:val="24"/>
      <w:lang w:eastAsia="bs-Latn-BA" w:bidi="ar-SA"/>
    </w:rPr>
  </w:style>
  <w:style w:type="paragraph" w:customStyle="1" w:styleId="Default">
    <w:name w:val="Default"/>
    <w:rsid w:val="008E3301"/>
    <w:pPr>
      <w:autoSpaceDE w:val="0"/>
      <w:autoSpaceDN w:val="0"/>
      <w:adjustRightInd w:val="0"/>
    </w:pPr>
    <w:rPr>
      <w:rFonts w:ascii="Times New Roman" w:hAnsi="Times New Roman"/>
      <w:color w:val="000000"/>
      <w:sz w:val="24"/>
      <w:szCs w:val="24"/>
    </w:rPr>
  </w:style>
  <w:style w:type="character" w:styleId="Praenahiperveza">
    <w:name w:val="FollowedHyperlink"/>
    <w:basedOn w:val="Zadanifontparagrafa"/>
    <w:uiPriority w:val="99"/>
    <w:semiHidden/>
    <w:unhideWhenUsed/>
    <w:rsid w:val="003344C2"/>
    <w:rPr>
      <w:color w:val="800080"/>
      <w:u w:val="single"/>
    </w:rPr>
  </w:style>
  <w:style w:type="character" w:customStyle="1" w:styleId="UnresolvedMention1">
    <w:name w:val="Unresolved Mention1"/>
    <w:basedOn w:val="Zadanifontparagrafa"/>
    <w:uiPriority w:val="99"/>
    <w:semiHidden/>
    <w:unhideWhenUsed/>
    <w:rsid w:val="004A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3461">
      <w:bodyDiv w:val="1"/>
      <w:marLeft w:val="0"/>
      <w:marRight w:val="0"/>
      <w:marTop w:val="0"/>
      <w:marBottom w:val="0"/>
      <w:divBdr>
        <w:top w:val="none" w:sz="0" w:space="0" w:color="auto"/>
        <w:left w:val="none" w:sz="0" w:space="0" w:color="auto"/>
        <w:bottom w:val="none" w:sz="0" w:space="0" w:color="auto"/>
        <w:right w:val="none" w:sz="0" w:space="0" w:color="auto"/>
      </w:divBdr>
    </w:div>
    <w:div w:id="1382052464">
      <w:bodyDiv w:val="1"/>
      <w:marLeft w:val="0"/>
      <w:marRight w:val="0"/>
      <w:marTop w:val="0"/>
      <w:marBottom w:val="0"/>
      <w:divBdr>
        <w:top w:val="none" w:sz="0" w:space="0" w:color="auto"/>
        <w:left w:val="none" w:sz="0" w:space="0" w:color="auto"/>
        <w:bottom w:val="none" w:sz="0" w:space="0" w:color="auto"/>
        <w:right w:val="none" w:sz="0" w:space="0" w:color="auto"/>
      </w:divBdr>
    </w:div>
    <w:div w:id="1557473464">
      <w:bodyDiv w:val="1"/>
      <w:marLeft w:val="0"/>
      <w:marRight w:val="0"/>
      <w:marTop w:val="0"/>
      <w:marBottom w:val="0"/>
      <w:divBdr>
        <w:top w:val="none" w:sz="0" w:space="0" w:color="auto"/>
        <w:left w:val="none" w:sz="0" w:space="0" w:color="auto"/>
        <w:bottom w:val="none" w:sz="0" w:space="0" w:color="auto"/>
        <w:right w:val="none" w:sz="0" w:space="0" w:color="auto"/>
      </w:divBdr>
    </w:div>
    <w:div w:id="1589730722">
      <w:bodyDiv w:val="1"/>
      <w:marLeft w:val="0"/>
      <w:marRight w:val="0"/>
      <w:marTop w:val="0"/>
      <w:marBottom w:val="0"/>
      <w:divBdr>
        <w:top w:val="none" w:sz="0" w:space="0" w:color="auto"/>
        <w:left w:val="none" w:sz="0" w:space="0" w:color="auto"/>
        <w:bottom w:val="none" w:sz="0" w:space="0" w:color="auto"/>
        <w:right w:val="none" w:sz="0" w:space="0" w:color="auto"/>
      </w:divBdr>
    </w:div>
    <w:div w:id="1651867421">
      <w:bodyDiv w:val="1"/>
      <w:marLeft w:val="0"/>
      <w:marRight w:val="0"/>
      <w:marTop w:val="0"/>
      <w:marBottom w:val="0"/>
      <w:divBdr>
        <w:top w:val="none" w:sz="0" w:space="0" w:color="auto"/>
        <w:left w:val="none" w:sz="0" w:space="0" w:color="auto"/>
        <w:bottom w:val="none" w:sz="0" w:space="0" w:color="auto"/>
        <w:right w:val="none" w:sz="0" w:space="0" w:color="auto"/>
      </w:divBdr>
    </w:div>
    <w:div w:id="1743985204">
      <w:bodyDiv w:val="1"/>
      <w:marLeft w:val="0"/>
      <w:marRight w:val="0"/>
      <w:marTop w:val="0"/>
      <w:marBottom w:val="0"/>
      <w:divBdr>
        <w:top w:val="none" w:sz="0" w:space="0" w:color="auto"/>
        <w:left w:val="none" w:sz="0" w:space="0" w:color="auto"/>
        <w:bottom w:val="none" w:sz="0" w:space="0" w:color="auto"/>
        <w:right w:val="none" w:sz="0" w:space="0" w:color="auto"/>
      </w:divBdr>
    </w:div>
    <w:div w:id="17844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impijskibazensarajevo.ba" TargetMode="External"/><Relationship Id="rId5" Type="http://schemas.openxmlformats.org/officeDocument/2006/relationships/webSettings" Target="webSettings.xml"/><Relationship Id="rId10" Type="http://schemas.openxmlformats.org/officeDocument/2006/relationships/hyperlink" Target="http://www.bazen.ba" TargetMode="External"/><Relationship Id="rId4" Type="http://schemas.openxmlformats.org/officeDocument/2006/relationships/settings" Target="settings.xml"/><Relationship Id="rId9" Type="http://schemas.openxmlformats.org/officeDocument/2006/relationships/hyperlink" Target="http://www.bazen.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ze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7AB3F7-2103-4D6C-9F93-B050C349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Links>
    <vt:vector size="6" baseType="variant">
      <vt:variant>
        <vt:i4>1048603</vt:i4>
      </vt:variant>
      <vt:variant>
        <vt:i4>0</vt:i4>
      </vt:variant>
      <vt:variant>
        <vt:i4>0</vt:i4>
      </vt:variant>
      <vt:variant>
        <vt:i4>5</vt:i4>
      </vt:variant>
      <vt:variant>
        <vt:lpwstr>http://www.bazen.ba/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Olimpijski bazen Otoka</dc:creator>
  <cp:lastModifiedBy>Zehra Pandza</cp:lastModifiedBy>
  <cp:revision>3</cp:revision>
  <cp:lastPrinted>2023-09-12T08:38:00Z</cp:lastPrinted>
  <dcterms:created xsi:type="dcterms:W3CDTF">2023-09-12T08:49:00Z</dcterms:created>
  <dcterms:modified xsi:type="dcterms:W3CDTF">2023-09-12T08:49:00Z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58c5502a14a2a71ec42cc58b20027c875ff8025de64f010c5de07110b0fd04bb</vt:lpwstr>
  </property>
</Properties>
</file>